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6A89C" w14:textId="49423E70" w:rsidR="00A025F2" w:rsidRDefault="00A025F2" w:rsidP="00652E2C">
      <w:pPr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68AA0C" wp14:editId="4C32237F">
                <wp:simplePos x="0" y="0"/>
                <wp:positionH relativeFrom="column">
                  <wp:posOffset>-52070</wp:posOffset>
                </wp:positionH>
                <wp:positionV relativeFrom="paragraph">
                  <wp:posOffset>0</wp:posOffset>
                </wp:positionV>
                <wp:extent cx="6731635" cy="1404620"/>
                <wp:effectExtent l="0" t="0" r="1206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55229" w14:textId="2DAC2382" w:rsidR="00D66A04" w:rsidRPr="00D66A04" w:rsidRDefault="00D66A04" w:rsidP="00D66A0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D66A0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highlight w:val="black"/>
                              </w:rPr>
                              <w:t>DOC 4444 CONTINGENCY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68AA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pt;margin-top:0;width:530.0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" fillcolor="black [3213]">
                <v:textbox style="mso-fit-shape-to-text:t">
                  <w:txbxContent>
                    <w:p w14:paraId="1D955229" w14:textId="2DAC2382" w:rsidR="00D66A04" w:rsidRPr="00D66A04" w:rsidRDefault="00D66A04" w:rsidP="00D66A04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D66A04">
                        <w:rPr>
                          <w:rFonts w:ascii="Calibri" w:hAnsi="Calibri" w:cs="Calibri"/>
                          <w:b/>
                          <w:color w:val="FFFFFF" w:themeColor="background1"/>
                          <w:highlight w:val="black"/>
                        </w:rPr>
                        <w:t>DOC 4444 CONTINGENCY PROCEDURE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0897">
        <w:rPr>
          <w:b/>
          <w:noProof/>
        </w:rPr>
        <w:t>If prior clearance cannot be obtained, the following contingency procedures should be employed until a revised clearance is received.</w:t>
      </w:r>
    </w:p>
    <w:p w14:paraId="47DF730A" w14:textId="46AF2C45" w:rsidR="003171DC" w:rsidRDefault="003171DC" w:rsidP="00652E2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8E96ED6" wp14:editId="1EBCF4F2">
                <wp:simplePos x="0" y="0"/>
                <wp:positionH relativeFrom="column">
                  <wp:posOffset>558165</wp:posOffset>
                </wp:positionH>
                <wp:positionV relativeFrom="paragraph">
                  <wp:posOffset>382269</wp:posOffset>
                </wp:positionV>
                <wp:extent cx="6122035" cy="6562725"/>
                <wp:effectExtent l="0" t="0" r="1206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BCB50" w14:textId="77777777" w:rsidR="003171DC" w:rsidRDefault="00317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96ED6" id="Text Box 26" o:spid="_x0000_s1027" type="#_x0000_t202" style="position:absolute;margin-left:43.95pt;margin-top:30.1pt;width:482.05pt;height:516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" fillcolor="white [3201]" strokeweight=".5pt">
                <v:textbox>
                  <w:txbxContent>
                    <w:p w14:paraId="0BDBCB50" w14:textId="77777777" w:rsidR="003171DC" w:rsidRDefault="003171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0B769" wp14:editId="3B572788">
                <wp:simplePos x="0" y="0"/>
                <wp:positionH relativeFrom="column">
                  <wp:posOffset>2787015</wp:posOffset>
                </wp:positionH>
                <wp:positionV relativeFrom="paragraph">
                  <wp:posOffset>442595</wp:posOffset>
                </wp:positionV>
                <wp:extent cx="2362200" cy="486889"/>
                <wp:effectExtent l="0" t="0" r="0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86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98CE3" w14:textId="77777777" w:rsidR="003171DC" w:rsidRPr="00A025F2" w:rsidRDefault="003171DC" w:rsidP="003171D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25F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When below FL285, establish &amp; maintain 500’ vertical offset when able and proceed as required until ATC clearance received.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0B769" id="Text Box 21" o:spid="_x0000_s1028" type="#_x0000_t202" style="position:absolute;margin-left:219.45pt;margin-top:34.85pt;width:186pt;height:38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" fillcolor="white [3201]" stroked="f" strokeweight=".5pt">
                <v:textbox inset="0,0,0,0">
                  <w:txbxContent>
                    <w:p w14:paraId="6E098CE3" w14:textId="77777777" w:rsidR="003171DC" w:rsidRPr="00A025F2" w:rsidRDefault="003171DC" w:rsidP="003171D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A025F2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When below FL285, establish &amp; maintain 500’ vertical offset when able and proceed as required until ATC clearance received.</w:t>
                      </w:r>
                    </w:p>
                  </w:txbxContent>
                </v:textbox>
              </v:shape>
            </w:pict>
          </mc:Fallback>
        </mc:AlternateContent>
      </w:r>
    </w:p>
    <w:p w14:paraId="4214C873" w14:textId="43D68F73" w:rsidR="003171DC" w:rsidRDefault="003171DC" w:rsidP="00652E2C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574BDD4" wp14:editId="63C30FE4">
                <wp:simplePos x="0" y="0"/>
                <wp:positionH relativeFrom="column">
                  <wp:posOffset>796290</wp:posOffset>
                </wp:positionH>
                <wp:positionV relativeFrom="paragraph">
                  <wp:posOffset>130810</wp:posOffset>
                </wp:positionV>
                <wp:extent cx="5884542" cy="6257925"/>
                <wp:effectExtent l="0" t="38100" r="2540" b="9525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542" cy="6257925"/>
                          <a:chOff x="57150" y="0"/>
                          <a:chExt cx="5368388" cy="6257925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3433555" y="628650"/>
                            <a:ext cx="1991983" cy="10286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26981A" w14:textId="77777777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Parallel offset same direction</w:t>
                              </w:r>
                            </w:p>
                            <w:p w14:paraId="3DA5EDD8" w14:textId="77777777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Descend below FL2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85</w:t>
                              </w: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/ FL2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5 Max</w:t>
                              </w:r>
                            </w:p>
                            <w:p w14:paraId="21A24D7D" w14:textId="4F547F5B" w:rsidR="003171DC" w:rsidRDefault="008F790B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66,000# Target Altitude = FL270</w:t>
                              </w:r>
                            </w:p>
                            <w:p w14:paraId="713F0C56" w14:textId="7BBBC63D" w:rsidR="00887A1A" w:rsidRPr="002C6F56" w:rsidRDefault="008F790B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58,000# Target Altitude = FL308</w:t>
                              </w:r>
                            </w:p>
                            <w:p w14:paraId="6A837BF7" w14:textId="77777777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Check VSD for vertical path profile</w:t>
                              </w:r>
                            </w:p>
                            <w:p w14:paraId="51379E7A" w14:textId="4E2FE9E4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Consider starting APU at/below FL3</w:t>
                              </w:r>
                              <w:r w:rsidR="00B94DD1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6" name="Group 206"/>
                        <wpg:cNvGrpSpPr/>
                        <wpg:grpSpPr>
                          <a:xfrm>
                            <a:off x="57150" y="0"/>
                            <a:ext cx="5309300" cy="6257925"/>
                            <a:chOff x="57150" y="0"/>
                            <a:chExt cx="5309300" cy="6257925"/>
                          </a:xfrm>
                        </wpg:grpSpPr>
                        <wps:wsp>
                          <wps:cNvPr id="22" name="Text Box 22"/>
                          <wps:cNvSpPr txBox="1"/>
                          <wps:spPr>
                            <a:xfrm>
                              <a:off x="3952745" y="2436809"/>
                              <a:ext cx="1413705" cy="85884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C78FCD" w14:textId="3043AA5B" w:rsidR="003171DC" w:rsidRPr="00A025F2" w:rsidRDefault="003171DC" w:rsidP="003171DC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025F2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Establish &amp; maintain 500’ vertical offset when able and proceed as required until ATC clearance received (or 1,000’ vertical offset if &gt; FL4</w:t>
                                </w:r>
                                <w:r w:rsidR="006B4ED1" w:rsidRPr="00A025F2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A025F2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1387619" y="3941522"/>
                              <a:ext cx="1988986" cy="231640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E49160" w14:textId="3D1C693C" w:rsidR="003171DC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highlight w:val="red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highlight w:val="red"/>
                                  </w:rPr>
                                  <w:t>Q</w:t>
                                </w:r>
                                <w:r w:rsidR="00B94DD1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highlight w:val="red"/>
                                  </w:rPr>
                                  <w:t>RH EB-14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highlight w:val="red"/>
                                  </w:rPr>
                                  <w:t xml:space="preserve"> ENGINE SHUTDOWN</w:t>
                                </w:r>
                              </w:p>
                              <w:p w14:paraId="694A3853" w14:textId="0B46810B" w:rsidR="003171DC" w:rsidRPr="00691C96" w:rsidRDefault="00B94DD1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highlight w:val="red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highlight w:val="red"/>
                                  </w:rPr>
                                  <w:t>QRH  EB-16</w:t>
                                </w:r>
                                <w:r w:rsidR="003171DC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highlight w:val="red"/>
                                  </w:rPr>
                                  <w:t xml:space="preserve"> ENGINE DRIFTDOWN CHARTS</w:t>
                                </w:r>
                              </w:p>
                              <w:p w14:paraId="1AA9EAEA" w14:textId="77777777" w:rsidR="003171DC" w:rsidRPr="00C038F2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Maintain FL if able or minimize climb/descent rate</w:t>
                                </w:r>
                              </w:p>
                              <w:p w14:paraId="03A5E116" w14:textId="77777777" w:rsidR="003171DC" w:rsidRPr="00C038F2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Attempt ATC clearance/notification – CPDLC Emergency / HF / </w:t>
                                </w:r>
                                <w:proofErr w:type="spellStart"/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SatPhone</w:t>
                                </w:r>
                                <w:proofErr w:type="spellEnd"/>
                              </w:p>
                              <w:p w14:paraId="0DB8C6D0" w14:textId="5A06092F" w:rsidR="003171DC" w:rsidRPr="00C038F2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Set Single Engine Cruise Alt</w:t>
                                </w:r>
                                <w:r w:rsidR="006A435F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Pr="00537B80">
                                  <w:rPr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FMS – PERF / S.E. RANGE (5R)</w:t>
                                </w:r>
                              </w:p>
                              <w:p w14:paraId="04AFC76C" w14:textId="77777777" w:rsidR="003171DC" w:rsidRPr="00C038F2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Slow to Auto Speed S.E. drift down airspeed</w:t>
                                </w:r>
                              </w:p>
                              <w:p w14:paraId="66823401" w14:textId="77777777" w:rsidR="003171DC" w:rsidRPr="00C038F2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Maintain visual and </w:t>
                                </w: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 xml:space="preserve">Traffic </w:t>
                                </w: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watch</w:t>
                                </w:r>
                              </w:p>
                              <w:p w14:paraId="2C11E5ED" w14:textId="77777777" w:rsidR="003171DC" w:rsidRPr="00C038F2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Turn on ALL exterior lights</w:t>
                                </w:r>
                              </w:p>
                              <w:p w14:paraId="547AA130" w14:textId="79A6042F" w:rsidR="003171DC" w:rsidRPr="003171DC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When able, alert other aircraft on 121.5 or 123.45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3515526" y="5146272"/>
                              <a:ext cx="1850347" cy="11103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 w14:paraId="7F868547" w14:textId="77777777" w:rsidR="003171DC" w:rsidRPr="00A025F2" w:rsidRDefault="003171DC" w:rsidP="003171DC">
                                <w:pPr>
                                  <w:spacing w:after="120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025F2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                 </w:t>
                                </w:r>
                                <w:r w:rsidRPr="00A025F2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  <w:u w:val="single"/>
                                  </w:rPr>
                                  <w:t>Legend:</w:t>
                                </w:r>
                              </w:p>
                              <w:p w14:paraId="66B3E2A3" w14:textId="45E92698" w:rsidR="003171DC" w:rsidRPr="00A025F2" w:rsidRDefault="003171DC" w:rsidP="003171DC">
                                <w:pPr>
                                  <w:spacing w:after="120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025F2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ab/>
                                  <w:t xml:space="preserve">      </w:t>
                                </w:r>
                                <w:r w:rsidR="00A025F2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A025F2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ATC Clearance</w:t>
                                </w:r>
                              </w:p>
                              <w:p w14:paraId="1E0A6C25" w14:textId="1D8260F7" w:rsidR="003171DC" w:rsidRPr="00A025F2" w:rsidRDefault="003171DC" w:rsidP="003171DC">
                                <w:pPr>
                                  <w:spacing w:after="120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025F2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ab/>
                                  <w:t xml:space="preserve">      </w:t>
                                </w:r>
                                <w:r w:rsidR="00A025F2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A025F2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No ATC Clearance</w:t>
                                </w:r>
                              </w:p>
                              <w:p w14:paraId="10E3949F" w14:textId="1A83C1F3" w:rsidR="003171DC" w:rsidRPr="00A025F2" w:rsidRDefault="008F790B" w:rsidP="003171DC">
                                <w:pPr>
                                  <w:spacing w:after="120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A025F2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G4</w:t>
                                </w:r>
                                <w:r w:rsidR="003171DC" w:rsidRPr="00A025F2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50 Specific</w:t>
                                </w:r>
                              </w:p>
                              <w:p w14:paraId="05C94EB0" w14:textId="77777777" w:rsidR="003171DC" w:rsidRPr="00A025F2" w:rsidRDefault="003171DC" w:rsidP="003171DC">
                                <w:pPr>
                                  <w:spacing w:after="120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A025F2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NAT/HLA = ALL Oceanic Airspace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5" name="Group 205"/>
                          <wpg:cNvGrpSpPr/>
                          <wpg:grpSpPr>
                            <a:xfrm>
                              <a:off x="57150" y="0"/>
                              <a:ext cx="3843460" cy="4958715"/>
                              <a:chOff x="57150" y="0"/>
                              <a:chExt cx="3843460" cy="4958715"/>
                            </a:xfrm>
                          </wpg:grpSpPr>
                          <wpg:grpSp>
                            <wpg:cNvPr id="203" name="Group 203"/>
                            <wpg:cNvGrpSpPr/>
                            <wpg:grpSpPr>
                              <a:xfrm>
                                <a:off x="57150" y="0"/>
                                <a:ext cx="2467610" cy="4958715"/>
                                <a:chOff x="57150" y="0"/>
                                <a:chExt cx="2467610" cy="4958715"/>
                              </a:xfrm>
                            </wpg:grpSpPr>
                            <wps:wsp>
                              <wps:cNvPr id="8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3860" y="0"/>
                                  <a:ext cx="635" cy="4235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583" y="1657349"/>
                                  <a:ext cx="324485" cy="1231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DC6EE3" w14:textId="77777777" w:rsidR="003171DC" w:rsidRPr="002C6F56" w:rsidRDefault="003171DC" w:rsidP="00A94584">
                                    <w:pPr>
                                      <w:jc w:val="center"/>
                                      <w:rPr>
                                        <w:rFonts w:cstheme="minorHAnsi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sz w:val="20"/>
                                      </w:rPr>
                                      <w:t>CLEARED ROUTE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Graphic 3" descr="Airpla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" y="4261485"/>
                                  <a:ext cx="697230" cy="697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1845" y="48260"/>
                                  <a:ext cx="0" cy="44278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7794" y="2000250"/>
                                  <a:ext cx="324485" cy="5289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96AFBE" w14:textId="77777777" w:rsidR="003171DC" w:rsidRPr="002C6F56" w:rsidRDefault="003171DC" w:rsidP="00A94584">
                                    <w:pPr>
                                      <w:jc w:val="center"/>
                                      <w:rPr>
                                        <w:rFonts w:cstheme="minorHAnsi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sz w:val="20"/>
                                      </w:rPr>
                                      <w:t>SLOP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5295" y="2890520"/>
                                  <a:ext cx="2069465" cy="1371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0800" cap="flat" cmpd="sng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04" name="Group 204"/>
                            <wpg:cNvGrpSpPr/>
                            <wpg:grpSpPr>
                              <a:xfrm>
                                <a:off x="438150" y="352425"/>
                                <a:ext cx="3462460" cy="3252463"/>
                                <a:chOff x="0" y="0"/>
                                <a:chExt cx="3462460" cy="3252463"/>
                              </a:xfrm>
                            </wpg:grpSpPr>
                            <wps:wsp>
                              <wps:cNvPr id="19" name="Straight Arrow Connector 19"/>
                              <wps:cNvCnPr/>
                              <wps:spPr>
                                <a:xfrm flipV="1">
                                  <a:off x="2781300" y="0"/>
                                  <a:ext cx="0" cy="1714500"/>
                                </a:xfrm>
                                <a:prstGeom prst="straightConnector1">
                                  <a:avLst/>
                                </a:prstGeom>
                                <a:ln w="50800">
                                  <a:solidFill>
                                    <a:schemeClr val="bg1">
                                      <a:lumMod val="50000"/>
                                      <a:alpha val="99000"/>
                                    </a:schemeClr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5780" y="1714500"/>
                                  <a:ext cx="1376680" cy="1537963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F6F979" w14:textId="77777777" w:rsidR="003171DC" w:rsidRPr="004254BE" w:rsidRDefault="003171DC" w:rsidP="003171DC">
                                    <w:pPr>
                                      <w:jc w:val="center"/>
                                      <w:textboxTightWrap w:val="allLines"/>
                                      <w:rPr>
                                        <w:rFonts w:ascii="Arial Narrow" w:hAnsi="Arial Narrow"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</w:rPr>
                                      <w:t>Pilot</w:t>
                                    </w:r>
                                    <w:r w:rsidRPr="004254BE">
                                      <w:rPr>
                                        <w:rFonts w:ascii="Arial Narrow" w:hAnsi="Arial Narrow"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</w:rPr>
                                      <w:t xml:space="preserve"> elects to descend below FL2</w:t>
                                    </w:r>
                                    <w:r>
                                      <w:rPr>
                                        <w:rFonts w:ascii="Arial Narrow" w:hAnsi="Arial Narrow"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</w:rPr>
                                      <w:t>85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 flipH="1" flipV="1">
                                  <a:off x="0" y="514350"/>
                                  <a:ext cx="2743200" cy="2126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sysDot"/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7672" y="361951"/>
                                  <a:ext cx="501114" cy="158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CD6E2D" w14:textId="77777777" w:rsidR="003171DC" w:rsidRPr="002C6F56" w:rsidRDefault="003171DC" w:rsidP="003171DC">
                                    <w:pPr>
                                      <w:jc w:val="center"/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</w:rPr>
                                      <w:t>5 NM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Text Box 30"/>
                              <wps:cNvSpPr txBox="1"/>
                              <wps:spPr>
                                <a:xfrm>
                                  <a:off x="414138" y="681436"/>
                                  <a:ext cx="2159127" cy="9663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prstDash val="sysDot"/>
                                </a:ln>
                              </wps:spPr>
                              <wps:txbx>
                                <w:txbxContent>
                                  <w:p w14:paraId="1A08784F" w14:textId="77777777" w:rsidR="003171DC" w:rsidRPr="002C6F56" w:rsidRDefault="003171DC" w:rsidP="003171DC">
                                    <w:pPr>
                                      <w:pStyle w:val="ListParagraph"/>
                                      <w:ind w:left="288"/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FMS Offset Procedure:</w:t>
                                    </w:r>
                                  </w:p>
                                  <w:p w14:paraId="51FC3EDF" w14:textId="2626E1A8" w:rsidR="003171DC" w:rsidRPr="002C6F56" w:rsidRDefault="003171DC" w:rsidP="003171DC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1"/>
                                      </w:numPr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PROG / Page 3</w:t>
                                    </w:r>
                                  </w:p>
                                  <w:p w14:paraId="5504D87D" w14:textId="3869E0E0" w:rsidR="003171DC" w:rsidRPr="002C6F56" w:rsidRDefault="003171DC" w:rsidP="003171DC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1"/>
                                      </w:numPr>
                                      <w:rPr>
                                        <w:rFonts w:cstheme="minorHAnsi"/>
                                        <w:b/>
                                        <w:bCs/>
                                        <w:color w:val="70AD47" w:themeColor="accent6"/>
                                        <w:sz w:val="18"/>
                                        <w:szCs w:val="18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 xml:space="preserve">Apply Offset – L or R 5 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(1R)</w:t>
                                    </w:r>
                                  </w:p>
                                  <w:p w14:paraId="35F20755" w14:textId="19991677" w:rsidR="003171DC" w:rsidRPr="002C6F56" w:rsidRDefault="003171DC" w:rsidP="003171DC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1"/>
                                      </w:numPr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Verify the Offset and Flight Plan</w:t>
                                    </w:r>
                                  </w:p>
                                  <w:p w14:paraId="21100C24" w14:textId="77777777" w:rsidR="003171DC" w:rsidRPr="002C6F56" w:rsidRDefault="003171DC" w:rsidP="003171DC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1"/>
                                      </w:numPr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Check Fuel / Auto Speed S.E. drift down</w:t>
                                    </w: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  <w:t xml:space="preserve"> speed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4BDD4" id="Group 207" o:spid="_x0000_s1029" style="position:absolute;margin-left:62.7pt;margin-top:10.3pt;width:463.35pt;height:492.75pt;z-index:251667456;mso-width-relative:margin;mso-height-relative:margin" coordorigin="571" coordsize="53683,62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">
                <v:shape id="Text Box 24" o:spid="_x0000_s1030" type="#_x0000_t202" style="position:absolute;left:34335;top:6286;width:19920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" fillcolor="white [3201]" stroked="f" strokeweight=".5pt">
                  <v:textbox inset="0,0,0,0">
                    <w:txbxContent>
                      <w:p w14:paraId="2226981A" w14:textId="77777777" w:rsidR="003171DC" w:rsidRPr="002C6F56" w:rsidRDefault="003171DC" w:rsidP="003171D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C6F56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Parallel offset same direction</w:t>
                        </w:r>
                      </w:p>
                      <w:p w14:paraId="3DA5EDD8" w14:textId="77777777" w:rsidR="003171DC" w:rsidRPr="002C6F56" w:rsidRDefault="003171DC" w:rsidP="003171D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C6F56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Descend below FL2</w:t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85</w:t>
                        </w:r>
                        <w:r w:rsidRPr="002C6F56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 / FL2</w:t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  <w:r w:rsidRPr="002C6F56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5 Max</w:t>
                        </w:r>
                      </w:p>
                      <w:p w14:paraId="21A24D7D" w14:textId="4F547F5B" w:rsidR="003171DC" w:rsidRDefault="008F790B" w:rsidP="003171D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66,000# Target Altitude = FL270</w:t>
                        </w:r>
                      </w:p>
                      <w:p w14:paraId="713F0C56" w14:textId="7BBBC63D" w:rsidR="00887A1A" w:rsidRPr="002C6F56" w:rsidRDefault="008F790B" w:rsidP="003171D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58,000# Target Altitude = FL308</w:t>
                        </w:r>
                      </w:p>
                      <w:p w14:paraId="6A837BF7" w14:textId="77777777" w:rsidR="003171DC" w:rsidRPr="002C6F56" w:rsidRDefault="003171DC" w:rsidP="003171D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2C6F56"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Check VSD for vertical path profile</w:t>
                        </w:r>
                      </w:p>
                      <w:p w14:paraId="51379E7A" w14:textId="4E2FE9E4" w:rsidR="003171DC" w:rsidRPr="002C6F56" w:rsidRDefault="003171DC" w:rsidP="003171D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2C6F56"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Consider starting APU at/below FL3</w:t>
                        </w:r>
                        <w:r w:rsidR="00B94DD1"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9</w:t>
                        </w:r>
                        <w:r w:rsidRPr="002C6F56"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group id="Group 206" o:spid="_x0000_s1031" style="position:absolute;left:571;width:53093;height:62579" coordorigin="571" coordsize="53093,62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Text Box 22" o:spid="_x0000_s1032" type="#_x0000_t202" style="position:absolute;left:39527;top:24368;width:14137;height:8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" fillcolor="window" stroked="f" strokeweight=".5pt">
                    <v:textbox inset="0,0,0,0">
                      <w:txbxContent>
                        <w:p w14:paraId="5DC78FCD" w14:textId="3043AA5B" w:rsidR="003171DC" w:rsidRPr="00A025F2" w:rsidRDefault="003171DC" w:rsidP="003171DC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025F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Establish &amp; maintain 500’ vertical offset when able and proceed as required until ATC clearance received (or 1,000’ vertical offset if &gt; FL4</w:t>
                          </w:r>
                          <w:r w:rsidR="006B4ED1" w:rsidRPr="00A025F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A025F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0)</w:t>
                          </w:r>
                        </w:p>
                      </w:txbxContent>
                    </v:textbox>
                  </v:shape>
                  <v:shape id="Text Box 25" o:spid="_x0000_s1033" type="#_x0000_t202" style="position:absolute;left:13876;top:39415;width:19890;height:23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" fillcolor="window" stroked="f" strokeweight=".5pt">
                    <v:textbox inset="0,0,0,0">
                      <w:txbxContent>
                        <w:p w14:paraId="4BE49160" w14:textId="3D1C693C" w:rsidR="003171DC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highlight w:val="red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highlight w:val="red"/>
                            </w:rPr>
                            <w:t>Q</w:t>
                          </w:r>
                          <w:r w:rsidR="00B94DD1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highlight w:val="red"/>
                            </w:rPr>
                            <w:t>RH EB-14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highlight w:val="red"/>
                            </w:rPr>
                            <w:t xml:space="preserve"> ENGINE SHUTDOWN</w:t>
                          </w:r>
                        </w:p>
                        <w:p w14:paraId="694A3853" w14:textId="0B46810B" w:rsidR="003171DC" w:rsidRPr="00691C96" w:rsidRDefault="00B94DD1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highlight w:val="red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highlight w:val="red"/>
                            </w:rPr>
                            <w:t>QRH  EB-16</w:t>
                          </w:r>
                          <w:r w:rsidR="003171DC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highlight w:val="red"/>
                            </w:rPr>
                            <w:t xml:space="preserve"> ENGINE DRIFTDOWN CHARTS</w:t>
                          </w:r>
                        </w:p>
                        <w:p w14:paraId="1AA9EAEA" w14:textId="77777777" w:rsidR="003171DC" w:rsidRPr="00C038F2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Maintain FL if able or minimize climb/descent rate</w:t>
                          </w:r>
                        </w:p>
                        <w:p w14:paraId="03A5E116" w14:textId="77777777" w:rsidR="003171DC" w:rsidRPr="00C038F2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Attempt ATC clearance/notification – CPDLC Emergency / HF / </w:t>
                          </w:r>
                          <w:proofErr w:type="spellStart"/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SatPhone</w:t>
                          </w:r>
                          <w:proofErr w:type="spellEnd"/>
                        </w:p>
                        <w:p w14:paraId="0DB8C6D0" w14:textId="5A06092F" w:rsidR="003171DC" w:rsidRPr="00C038F2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Set Single Engine Cruise Alt</w:t>
                          </w:r>
                          <w:r w:rsidR="006A435F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br/>
                          </w:r>
                          <w:r w:rsidRPr="00537B80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FMS – PERF / S.E. RANGE (5R)</w:t>
                          </w:r>
                        </w:p>
                        <w:p w14:paraId="04AFC76C" w14:textId="77777777" w:rsidR="003171DC" w:rsidRPr="00C038F2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Slow to Auto Speed S.E. drift down airspeed</w:t>
                          </w:r>
                        </w:p>
                        <w:p w14:paraId="66823401" w14:textId="77777777" w:rsidR="003171DC" w:rsidRPr="00C038F2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Maintain visual and </w:t>
                          </w:r>
                          <w:r w:rsidRPr="00C038F2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 xml:space="preserve">Traffic </w:t>
                          </w:r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watch</w:t>
                          </w:r>
                        </w:p>
                        <w:p w14:paraId="2C11E5ED" w14:textId="77777777" w:rsidR="003171DC" w:rsidRPr="00C038F2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Turn on ALL exterior lights</w:t>
                          </w:r>
                        </w:p>
                        <w:p w14:paraId="547AA130" w14:textId="79A6042F" w:rsidR="003171DC" w:rsidRPr="003171DC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When able, alert other aircraft on 121.5 or 123.45</w:t>
                          </w:r>
                        </w:p>
                      </w:txbxContent>
                    </v:textbox>
                  </v:shape>
                  <v:shape id="Text Box 27" o:spid="_x0000_s1034" type="#_x0000_t202" style="position:absolute;left:35155;top:51462;width:18503;height:1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" fillcolor="window" strokeweight=".5pt">
                    <v:textbox inset="3.6pt,0,0,0">
                      <w:txbxContent>
                        <w:p w14:paraId="7F868547" w14:textId="77777777" w:rsidR="003171DC" w:rsidRPr="00A025F2" w:rsidRDefault="003171DC" w:rsidP="003171DC">
                          <w:pPr>
                            <w:spacing w:after="1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025F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</w:t>
                          </w:r>
                          <w:r w:rsidRPr="00A025F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Legend:</w:t>
                          </w:r>
                        </w:p>
                        <w:p w14:paraId="66B3E2A3" w14:textId="45E92698" w:rsidR="003171DC" w:rsidRPr="00A025F2" w:rsidRDefault="003171DC" w:rsidP="003171DC">
                          <w:pPr>
                            <w:spacing w:after="1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025F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  <w:t xml:space="preserve">      </w:t>
                          </w:r>
                          <w:r w:rsidR="00A025F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A025F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ATC Clearance</w:t>
                          </w:r>
                        </w:p>
                        <w:p w14:paraId="1E0A6C25" w14:textId="1D8260F7" w:rsidR="003171DC" w:rsidRPr="00A025F2" w:rsidRDefault="003171DC" w:rsidP="003171DC">
                          <w:pPr>
                            <w:spacing w:after="1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025F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  <w:t xml:space="preserve">      </w:t>
                          </w:r>
                          <w:r w:rsidR="00A025F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A025F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No ATC Clearance</w:t>
                          </w:r>
                        </w:p>
                        <w:p w14:paraId="10E3949F" w14:textId="1A83C1F3" w:rsidR="003171DC" w:rsidRPr="00A025F2" w:rsidRDefault="008F790B" w:rsidP="003171DC">
                          <w:pPr>
                            <w:spacing w:after="120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</w:pPr>
                          <w:r w:rsidRPr="00A025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G4</w:t>
                          </w:r>
                          <w:r w:rsidR="003171DC" w:rsidRPr="00A025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50 Specific</w:t>
                          </w:r>
                        </w:p>
                        <w:p w14:paraId="05C94EB0" w14:textId="77777777" w:rsidR="003171DC" w:rsidRPr="00A025F2" w:rsidRDefault="003171DC" w:rsidP="003171DC">
                          <w:pPr>
                            <w:spacing w:after="120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025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NAT/HLA = ALL Oceanic Airspace</w:t>
                          </w:r>
                        </w:p>
                      </w:txbxContent>
                    </v:textbox>
                  </v:shape>
                  <v:group id="Group 205" o:spid="_x0000_s1035" style="position:absolute;left:571;width:38435;height:49587" coordorigin="571" coordsize="38434,4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group id="Group 203" o:spid="_x0000_s1036" style="position:absolute;left:571;width:24676;height:49587" coordorigin="571" coordsize="24676,4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37" type="#_x0000_t32" style="position:absolute;left:4038;width:6;height:423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" strokeweight="3pt">
                        <v:stroke endarrow="block"/>
                      </v:shape>
                      <v:shape id="_x0000_s1038" type="#_x0000_t202" style="position:absolute;left:2545;top:16573;width:3245;height:12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" strokecolor="white [3212]">
                        <v:textbox style="layout-flow:vertical;mso-layout-flow-alt:bottom-to-top">
                          <w:txbxContent>
                            <w:p w14:paraId="16DC6EE3" w14:textId="77777777" w:rsidR="003171DC" w:rsidRPr="002C6F56" w:rsidRDefault="003171DC" w:rsidP="00A94584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</w:rPr>
                                <w:t>CLEARED ROUTE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3" o:spid="_x0000_s1039" type="#_x0000_t75" alt="Airplane" style="position:absolute;left:571;top:42614;width:6972;height:6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">
                        <v:imagedata r:id="rId10" o:title="Airplane"/>
                      </v:shape>
                      <v:shape id="AutoShape 6" o:spid="_x0000_s1040" type="#_x0000_t32" style="position:absolute;left:7918;top:482;width:0;height:442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" strokecolor="#7f7f7f [1612]" strokeweight="1.5pt">
                        <v:stroke endarrow="block"/>
                      </v:shape>
                      <v:shape id="_x0000_s1041" type="#_x0000_t202" style="position:absolute;left:6177;top:20002;width:3245;height:5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" strokecolor="white [3212]">
                        <v:textbox style="layout-flow:vertical;mso-layout-flow-alt:bottom-to-top">
                          <w:txbxContent>
                            <w:p w14:paraId="2196AFBE" w14:textId="77777777" w:rsidR="003171DC" w:rsidRPr="002C6F56" w:rsidRDefault="003171DC" w:rsidP="00A94584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</w:rPr>
                                <w:t>SLOP</w:t>
                              </w:r>
                            </w:p>
                          </w:txbxContent>
                        </v:textbox>
                      </v:shape>
                      <v:shape id="AutoShape 10" o:spid="_x0000_s1042" type="#_x0000_t32" style="position:absolute;left:4552;top:28905;width:20695;height:137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" strokecolor="#7f7f7f [1612]" strokeweight="4pt">
                        <v:stroke dashstyle="dash" endarrow="block"/>
                      </v:shape>
                    </v:group>
                    <v:group id="Group 204" o:spid="_x0000_s1043" style="position:absolute;left:4381;top:3524;width:34625;height:32524" coordsize="34624,3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<v:shape id="Straight Arrow Connector 19" o:spid="_x0000_s1044" type="#_x0000_t32" style="position:absolute;left:27813;width:0;height:171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" strokecolor="#7f7f7f [1612]" strokeweight="4pt">
                        <v:stroke dashstyle="dash" endarrow="block" opacity="64764f" joinstyle="miter"/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8" o:spid="_x0000_s1045" type="#_x0000_t4" style="position:absolute;left:20857;top:17145;width:13767;height:1537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" fillcolor="#7f7f7f [1612]" strokeweight="1pt">
                        <v:textbox inset=",0,,0">
                          <w:txbxContent>
                            <w:p w14:paraId="45F6F979" w14:textId="77777777" w:rsidR="003171DC" w:rsidRPr="004254BE" w:rsidRDefault="003171DC" w:rsidP="003171DC">
                              <w:pPr>
                                <w:jc w:val="center"/>
                                <w:textboxTightWrap w:val="allLines"/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FFFFFF" w:themeColor="background1"/>
                                  <w:sz w:val="20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0"/>
                                </w:rPr>
                                <w:t>Pilot</w:t>
                              </w:r>
                              <w:r w:rsidRPr="004254BE"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FFFFFF" w:themeColor="background1"/>
                                  <w:sz w:val="20"/>
                                </w:rPr>
                                <w:t xml:space="preserve"> elects to descend below FL2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FFFFFF" w:themeColor="background1"/>
                                  <w:sz w:val="20"/>
                                </w:rPr>
                                <w:t>85</w:t>
                              </w:r>
                            </w:p>
                          </w:txbxContent>
                        </v:textbox>
                      </v:shape>
                      <v:shape id="Straight Arrow Connector 17" o:spid="_x0000_s1046" type="#_x0000_t32" style="position:absolute;top:5143;width:27432;height:21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" strokecolor="#7f7f7f [1612]" strokeweight="1pt">
                        <v:stroke dashstyle="1 1" startarrow="block" endarrow="block" joinstyle="miter"/>
                      </v:shape>
                      <v:shape id="_x0000_s1047" type="#_x0000_t202" style="position:absolute;left:12576;top:3619;width:5011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" stroked="f">
                        <v:fill opacity="0"/>
                        <v:textbox inset="0,0,0,0">
                          <w:txbxContent>
                            <w:p w14:paraId="2ECD6E2D" w14:textId="77777777" w:rsidR="003171DC" w:rsidRPr="002C6F56" w:rsidRDefault="003171DC" w:rsidP="003171D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</w:rPr>
                                <w:t>5 NM</w:t>
                              </w:r>
                            </w:p>
                          </w:txbxContent>
                        </v:textbox>
                      </v:shape>
                      <v:shape id="Text Box 30" o:spid="_x0000_s1048" type="#_x0000_t202" style="position:absolute;left:4141;top:6814;width:21591;height:9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" fillcolor="window" strokecolor="red" strokeweight=".5pt">
                        <v:stroke dashstyle="1 1"/>
                        <v:textbox inset="0,,0,0">
                          <w:txbxContent>
                            <w:p w14:paraId="1A08784F" w14:textId="77777777" w:rsidR="003171DC" w:rsidRPr="002C6F56" w:rsidRDefault="003171DC" w:rsidP="003171DC">
                              <w:pPr>
                                <w:pStyle w:val="ListParagraph"/>
                                <w:ind w:left="288"/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FMS Offset Procedure:</w:t>
                              </w:r>
                            </w:p>
                            <w:p w14:paraId="51FC3EDF" w14:textId="2626E1A8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PROG / Page 3</w:t>
                              </w:r>
                            </w:p>
                            <w:p w14:paraId="5504D87D" w14:textId="3869E0E0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color w:val="70AD47" w:themeColor="accent6"/>
                                  <w:sz w:val="18"/>
                                  <w:szCs w:val="18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Apply Offset – L or R 5 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(1R)</w:t>
                              </w:r>
                            </w:p>
                            <w:p w14:paraId="35F20755" w14:textId="19991677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Verify the Offset and Flight Plan</w:t>
                              </w:r>
                            </w:p>
                            <w:p w14:paraId="21100C24" w14:textId="77777777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Check Fuel / Auto Speed S.E. drift down</w:t>
                              </w: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 xml:space="preserve"> speed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14:paraId="5FC9F551" w14:textId="7009D5ED" w:rsidR="003171DC" w:rsidRDefault="003171DC" w:rsidP="00652E2C">
      <w:pPr>
        <w:rPr>
          <w:noProof/>
        </w:rPr>
      </w:pPr>
    </w:p>
    <w:p w14:paraId="4589CD16" w14:textId="4A633CA6" w:rsidR="003171DC" w:rsidRDefault="003171DC" w:rsidP="00652E2C">
      <w:pPr>
        <w:rPr>
          <w:noProof/>
        </w:rPr>
      </w:pPr>
    </w:p>
    <w:p w14:paraId="1FED6DB7" w14:textId="540427D3" w:rsidR="003171DC" w:rsidRDefault="003171DC" w:rsidP="00652E2C">
      <w:pPr>
        <w:rPr>
          <w:noProof/>
        </w:rPr>
      </w:pPr>
    </w:p>
    <w:p w14:paraId="1CC66F38" w14:textId="5A84F5FA" w:rsidR="003171DC" w:rsidRDefault="003171DC" w:rsidP="00652E2C">
      <w:pPr>
        <w:rPr>
          <w:noProof/>
        </w:rPr>
      </w:pPr>
    </w:p>
    <w:p w14:paraId="7ECE6BA0" w14:textId="33E544D4" w:rsidR="003171DC" w:rsidRDefault="003171DC" w:rsidP="00652E2C">
      <w:pPr>
        <w:rPr>
          <w:noProof/>
        </w:rPr>
      </w:pPr>
    </w:p>
    <w:p w14:paraId="3F78B478" w14:textId="44264921" w:rsidR="003171DC" w:rsidRDefault="003171DC" w:rsidP="00652E2C">
      <w:pPr>
        <w:rPr>
          <w:noProof/>
        </w:rPr>
      </w:pPr>
    </w:p>
    <w:p w14:paraId="46D1D1EB" w14:textId="1A4D82B4" w:rsidR="003171DC" w:rsidRDefault="003171DC" w:rsidP="00652E2C">
      <w:pPr>
        <w:rPr>
          <w:noProof/>
        </w:rPr>
      </w:pPr>
    </w:p>
    <w:p w14:paraId="116874C8" w14:textId="3354EEEE" w:rsidR="003171DC" w:rsidRDefault="003171DC" w:rsidP="00652E2C">
      <w:pPr>
        <w:rPr>
          <w:noProof/>
        </w:rPr>
      </w:pPr>
    </w:p>
    <w:p w14:paraId="5A4DCBA9" w14:textId="3CCDF036" w:rsidR="003171DC" w:rsidRDefault="003171DC" w:rsidP="00652E2C">
      <w:pPr>
        <w:rPr>
          <w:noProof/>
        </w:rPr>
      </w:pPr>
    </w:p>
    <w:p w14:paraId="505B35C1" w14:textId="16574CAD" w:rsidR="00BA285C" w:rsidRDefault="00A94584" w:rsidP="00D66A04">
      <w:pPr>
        <w:rPr>
          <w:noProof/>
        </w:rPr>
        <w:sectPr w:rsidR="00BA285C" w:rsidSect="00D66A04">
          <w:headerReference w:type="default" r:id="rId11"/>
          <w:footerReference w:type="default" r:id="rId12"/>
          <w:pgSz w:w="11906" w:h="16838" w:code="9"/>
          <w:pgMar w:top="432" w:right="1170" w:bottom="432" w:left="576" w:header="576" w:footer="506" w:gutter="0"/>
          <w:cols w:sep="1"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028E7" wp14:editId="7300101A">
                <wp:simplePos x="0" y="0"/>
                <wp:positionH relativeFrom="column">
                  <wp:posOffset>4090670</wp:posOffset>
                </wp:positionH>
                <wp:positionV relativeFrom="paragraph">
                  <wp:posOffset>182880</wp:posOffset>
                </wp:positionV>
                <wp:extent cx="416560" cy="241300"/>
                <wp:effectExtent l="0" t="0" r="21590" b="254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58DF" w14:textId="1A463055" w:rsidR="00A94584" w:rsidRPr="002C6F56" w:rsidRDefault="00A94584" w:rsidP="00A9458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B028E7" id="_x0000_s1049" type="#_x0000_t202" style="position:absolute;margin-left:322.1pt;margin-top:14.4pt;width:32.8pt;height:1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" strokecolor="white [3212]">
                <v:textbox inset="0,0,0,0">
                  <w:txbxContent>
                    <w:p w14:paraId="008A58DF" w14:textId="1A463055" w:rsidR="00A94584" w:rsidRPr="002C6F56" w:rsidRDefault="00A94584" w:rsidP="00A9458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9DFF94" wp14:editId="6A04DCF3">
                <wp:simplePos x="0" y="0"/>
                <wp:positionH relativeFrom="column">
                  <wp:posOffset>5008829</wp:posOffset>
                </wp:positionH>
                <wp:positionV relativeFrom="paragraph">
                  <wp:posOffset>701354</wp:posOffset>
                </wp:positionV>
                <wp:extent cx="340360" cy="241300"/>
                <wp:effectExtent l="0" t="0" r="21590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67DDB" w14:textId="77777777" w:rsidR="00A94584" w:rsidRPr="002C6F56" w:rsidRDefault="00A94584" w:rsidP="00A9458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C6F5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DFF94" id="_x0000_s1050" type="#_x0000_t202" style="position:absolute;margin-left:394.4pt;margin-top:55.2pt;width:26.8pt;height:1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" strokecolor="white [3212]">
                <v:textbox inset="0,0,0,0">
                  <w:txbxContent>
                    <w:p w14:paraId="1D167DDB" w14:textId="77777777" w:rsidR="00A94584" w:rsidRPr="002C6F56" w:rsidRDefault="00A94584" w:rsidP="00A9458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C6F56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3171D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5A22F7" wp14:editId="50D58454">
                <wp:simplePos x="0" y="0"/>
                <wp:positionH relativeFrom="column">
                  <wp:posOffset>4644390</wp:posOffset>
                </wp:positionH>
                <wp:positionV relativeFrom="paragraph">
                  <wp:posOffset>4160520</wp:posOffset>
                </wp:positionV>
                <wp:extent cx="590550" cy="0"/>
                <wp:effectExtent l="0" t="19050" r="38100" b="3810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F50A5" id="Straight Connector 19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7pt,327.6pt" to="412.2pt,3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" strokecolor="#7f7f7f [1612]" strokeweight="4pt">
                <v:stroke dashstyle="dash"/>
              </v:line>
            </w:pict>
          </mc:Fallback>
        </mc:AlternateContent>
      </w:r>
    </w:p>
    <w:p w14:paraId="65FE2A25" w14:textId="3A2C2AFE" w:rsidR="00537B80" w:rsidRPr="007540AC" w:rsidRDefault="00537B80" w:rsidP="007540AC">
      <w:pPr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horzAnchor="margin" w:tblpXSpec="center" w:tblpY="7938"/>
        <w:tblW w:w="84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4"/>
      </w:tblGrid>
      <w:tr w:rsidR="007540AC" w:rsidRPr="000A08BD" w14:paraId="1CDC8330" w14:textId="77777777" w:rsidTr="00A025F2">
        <w:trPr>
          <w:trHeight w:val="1810"/>
          <w:tblHeader/>
        </w:trPr>
        <w:tc>
          <w:tcPr>
            <w:tcW w:w="8414" w:type="dxa"/>
            <w:tcBorders>
              <w:top w:val="thickThinSmallGap" w:sz="24" w:space="0" w:color="FF0000"/>
              <w:left w:val="thickThinSmallGap" w:sz="24" w:space="0" w:color="FF0000"/>
              <w:bottom w:val="thinThickSmallGap" w:sz="24" w:space="0" w:color="FF0000"/>
              <w:right w:val="thinThickSmallGap" w:sz="24" w:space="0" w:color="FF0000"/>
            </w:tcBorders>
            <w:vAlign w:val="center"/>
          </w:tcPr>
          <w:p w14:paraId="1A380972" w14:textId="77777777" w:rsidR="007540AC" w:rsidRPr="000A08BD" w:rsidRDefault="007540AC" w:rsidP="00A025F2">
            <w:pPr>
              <w:ind w:left="60"/>
              <w:jc w:val="center"/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</w:pPr>
            <w:r w:rsidRPr="000A08BD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>Caution</w:t>
            </w:r>
          </w:p>
          <w:p w14:paraId="72CF195A" w14:textId="7AD5B042" w:rsidR="007540AC" w:rsidRDefault="007540AC" w:rsidP="00A025F2">
            <w:pPr>
              <w:spacing w:line="276" w:lineRule="auto"/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 xml:space="preserve">Diversion across the OTS at an offset FL is not recommended. </w:t>
            </w:r>
            <w:r w:rsidRPr="000A08BD"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>Before initiating any 180</w:t>
            </w:r>
            <w:r w:rsidRPr="000A08BD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>°</w:t>
            </w:r>
            <w:r w:rsidRPr="000A08BD"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 xml:space="preserve"> turn-back, maintain a same direction 5NM offset. Climb above FL410 or expedite descent below FL290 prior to crossing adjacent tracks, </w:t>
            </w:r>
            <w:r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>and/</w:t>
            </w:r>
            <w:r w:rsidRPr="000A08BD"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>or making a 180</w:t>
            </w:r>
            <w:r w:rsidRPr="000A08BD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>°</w:t>
            </w:r>
            <w:r w:rsidRPr="000A08BD"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 xml:space="preserve"> turn-back.</w:t>
            </w:r>
          </w:p>
          <w:p w14:paraId="0E0C81B7" w14:textId="77777777" w:rsidR="007540AC" w:rsidRPr="000A08BD" w:rsidRDefault="007540AC" w:rsidP="00A025F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ABOVE FL410 CLB or DES</w:t>
            </w:r>
            <w:r w:rsidRPr="000A08BD">
              <w:rPr>
                <w:rFonts w:asciiTheme="minorHAnsi" w:hAnsiTheme="minorHAnsi"/>
                <w:b/>
                <w:sz w:val="18"/>
                <w:szCs w:val="18"/>
              </w:rPr>
              <w:t xml:space="preserve"> 1000’</w:t>
            </w:r>
          </w:p>
          <w:p w14:paraId="10D9123D" w14:textId="77777777" w:rsidR="007540AC" w:rsidRDefault="007540AC" w:rsidP="00A025F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AT FL410 CL</w:t>
            </w:r>
            <w:r w:rsidRPr="000A08BD">
              <w:rPr>
                <w:rFonts w:asciiTheme="minorHAnsi" w:hAnsiTheme="minorHAnsi"/>
                <w:b/>
                <w:sz w:val="18"/>
                <w:szCs w:val="18"/>
              </w:rPr>
              <w:t xml:space="preserve">B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1000’ or DES</w:t>
            </w:r>
            <w:r w:rsidRPr="000A08BD">
              <w:rPr>
                <w:rFonts w:asciiTheme="minorHAnsi" w:hAnsiTheme="minorHAnsi"/>
                <w:b/>
                <w:sz w:val="18"/>
                <w:szCs w:val="18"/>
              </w:rPr>
              <w:t xml:space="preserve"> 500’</w:t>
            </w:r>
          </w:p>
          <w:p w14:paraId="729D6FF2" w14:textId="77777777" w:rsidR="007540AC" w:rsidRPr="000A08BD" w:rsidRDefault="007540AC" w:rsidP="00A025F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BELOW FL410 CLB or DES 500’</w:t>
            </w:r>
          </w:p>
        </w:tc>
      </w:tr>
    </w:tbl>
    <w:p w14:paraId="52A32BCD" w14:textId="244D598C" w:rsidR="00DE0500" w:rsidRDefault="00DE0500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46710C1A" w14:textId="79EA1CC8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55F0E9B" w14:textId="3F551E21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4837CFD3" w14:textId="39793FAE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6A54AE1E" w14:textId="4DA8B433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5C15F9AB" w14:textId="492BF69A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7CCF52AC" w14:textId="38A3867F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746B9345" w14:textId="49502DE1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69345D80" w14:textId="4D674B67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5F8447D1" w14:textId="58BE7796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903ED32" w14:textId="194A02C6" w:rsidR="007540AC" w:rsidRDefault="0074422F" w:rsidP="00DE0500">
      <w:pPr>
        <w:pStyle w:val="ListParagraph"/>
        <w:ind w:left="360"/>
        <w:rPr>
          <w:color w:val="000000" w:themeColor="text1"/>
          <w:sz w:val="18"/>
          <w:szCs w:val="1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2D8138" wp14:editId="03083BC5">
                <wp:simplePos x="0" y="0"/>
                <wp:positionH relativeFrom="column">
                  <wp:posOffset>1092835</wp:posOffset>
                </wp:positionH>
                <wp:positionV relativeFrom="paragraph">
                  <wp:posOffset>82550</wp:posOffset>
                </wp:positionV>
                <wp:extent cx="2303145" cy="152400"/>
                <wp:effectExtent l="0" t="609600" r="0" b="6096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27959">
                          <a:off x="0" y="0"/>
                          <a:ext cx="230314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343CB" w14:textId="77777777" w:rsidR="0074422F" w:rsidRDefault="0074422F" w:rsidP="0074422F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OFFSET ROUTE L or R AT LEAST 30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0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D8138" id="Text Box 1" o:spid="_x0000_s1051" type="#_x0000_t202" style="position:absolute;left:0;text-align:left;margin-left:86.05pt;margin-top:6.5pt;width:181.35pt;height:12pt;rotation:-204476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" strokecolor="white [3212]">
                <v:textbox inset="0,0,0,0">
                  <w:txbxContent>
                    <w:p w14:paraId="3EC343CB" w14:textId="77777777" w:rsidR="0074422F" w:rsidRDefault="0074422F" w:rsidP="0074422F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808080" w:themeColor="background1" w:themeShade="80"/>
                          <w:sz w:val="20"/>
                        </w:rPr>
                        <w:t>OFFSET ROUTE L or R AT LEAST 30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808080" w:themeColor="background1" w:themeShade="80"/>
                          <w:sz w:val="20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61391FEF" w14:textId="614E1DF7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59B50E71" w14:textId="73596F57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715BF263" w14:textId="67AB2EB2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06F74190" w14:textId="26507641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0D5F410B" w14:textId="0D94C044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63C24113" w14:textId="2E4758E2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0229ADEC" w14:textId="28970F5B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7D6730D" w14:textId="7FA2A6AB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0942AACA" w14:textId="2B10EF35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E61F0DC" w14:textId="7CFE4759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1154C2BB" w14:textId="06D5458D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713B13C7" w14:textId="2E253A27" w:rsidR="007540AC" w:rsidRDefault="00A025F2" w:rsidP="00DE0500">
      <w:pPr>
        <w:pStyle w:val="ListParagraph"/>
        <w:ind w:left="360"/>
        <w:rPr>
          <w:color w:val="000000" w:themeColor="text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206E88" wp14:editId="21B0B490">
                <wp:simplePos x="0" y="0"/>
                <wp:positionH relativeFrom="column">
                  <wp:posOffset>4624705</wp:posOffset>
                </wp:positionH>
                <wp:positionV relativeFrom="paragraph">
                  <wp:posOffset>138430</wp:posOffset>
                </wp:positionV>
                <wp:extent cx="581025" cy="0"/>
                <wp:effectExtent l="0" t="19050" r="47625" b="381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55E60" id="Straight Connector 3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5pt,10.9pt" to="409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" strokecolor="black [3213]" strokeweight="4pt">
                <v:stroke joinstyle="miter"/>
              </v:line>
            </w:pict>
          </mc:Fallback>
        </mc:AlternateContent>
      </w:r>
    </w:p>
    <w:p w14:paraId="07068618" w14:textId="7A798459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98EE1C1" w14:textId="35055F27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7901BC5" w14:textId="5E86148E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58CF6A12" w14:textId="28251041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30ED4DAE" w14:textId="1AC9CB4E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4A892090" w14:textId="09B31B1E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37240978" w14:textId="7C8C0394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2722D71" w14:textId="11461874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4924C9CB" w14:textId="235E5EAB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76628B80" w14:textId="3D8EB558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6CFD6F3" w14:textId="0E75E3EC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5BB59EB0" w14:textId="6195AA7D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45BA7479" w14:textId="1D13117D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7F929F7B" w14:textId="36FD1EEE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7986402" w14:textId="1C416883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14531D85" w14:textId="53A02612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41E16791" w14:textId="3D43A8BB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67ACE2C0" w14:textId="6E83D144" w:rsidR="002B71E9" w:rsidRDefault="002B71E9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51FFFEA9" w14:textId="64D97508" w:rsidR="002B71E9" w:rsidRDefault="002B71E9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056B935E" w14:textId="0B01405D" w:rsidR="002B71E9" w:rsidRDefault="002B71E9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1201"/>
        <w:tblW w:w="10800" w:type="dxa"/>
        <w:tblLayout w:type="fixed"/>
        <w:tblLook w:val="04A0" w:firstRow="1" w:lastRow="0" w:firstColumn="1" w:lastColumn="0" w:noHBand="0" w:noVBand="1"/>
      </w:tblPr>
      <w:tblGrid>
        <w:gridCol w:w="5220"/>
        <w:gridCol w:w="450"/>
        <w:gridCol w:w="5130"/>
      </w:tblGrid>
      <w:tr w:rsidR="002B71E9" w14:paraId="370D3F15" w14:textId="77777777" w:rsidTr="002B71E9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F77C676" w14:textId="77777777" w:rsidR="002B71E9" w:rsidRDefault="002B71E9" w:rsidP="002B71E9">
            <w:pPr>
              <w:jc w:val="center"/>
            </w:pPr>
            <w:r>
              <w:rPr>
                <w:rFonts w:ascii="Cambria" w:hAnsi="Cambria"/>
                <w:color w:val="FFFFFF"/>
              </w:rPr>
              <w:t>OTS DIVERSION: ACROSS PRIMARY TFC FLOW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10575F5" w14:textId="77777777" w:rsidR="002B71E9" w:rsidRDefault="002B71E9" w:rsidP="002B71E9"/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98B10B9" w14:textId="0FB67736" w:rsidR="002B71E9" w:rsidRDefault="002B71E9" w:rsidP="002B71E9">
            <w:pPr>
              <w:jc w:val="center"/>
            </w:pPr>
            <w:r w:rsidRPr="00E20595">
              <w:rPr>
                <w:rFonts w:ascii="Cambria" w:eastAsia="Times New Roman" w:hAnsi="Cambria" w:cs="Times New Roman"/>
                <w:color w:val="FFFFFF"/>
                <w:szCs w:val="20"/>
              </w:rPr>
              <w:t>OTS: RETURN &amp; OFFSET</w:t>
            </w:r>
          </w:p>
        </w:tc>
      </w:tr>
      <w:tr w:rsidR="002B71E9" w14:paraId="7DB600AC" w14:textId="77777777" w:rsidTr="00501469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239D31C" w14:textId="42554048" w:rsidR="002B71E9" w:rsidRDefault="002B71E9" w:rsidP="002B71E9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D2523">
              <w:rPr>
                <w:rFonts w:ascii="Calibri" w:hAnsi="Calibri"/>
                <w:b/>
                <w:color w:val="FF0000"/>
                <w:sz w:val="18"/>
                <w:szCs w:val="18"/>
              </w:rPr>
              <w:t>If drifting down or descending, DO NOT cross tracks until level at an appropriate altitude for crossing tracks. Maintain established offset and expedite Climb above or Descend below the OTS (</w:t>
            </w:r>
            <w:r w:rsidR="00B94DD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NAT HLA = </w:t>
            </w:r>
            <w:r w:rsidRPr="00FD2523">
              <w:rPr>
                <w:rFonts w:ascii="Calibri" w:hAnsi="Calibri"/>
                <w:b/>
                <w:color w:val="FF0000"/>
                <w:sz w:val="18"/>
                <w:szCs w:val="18"/>
              </w:rPr>
              <w:t>FL4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2</w:t>
            </w:r>
            <w:r w:rsidRPr="00FD2523">
              <w:rPr>
                <w:rFonts w:ascii="Calibri" w:hAnsi="Calibri"/>
                <w:b/>
                <w:color w:val="FF0000"/>
                <w:sz w:val="18"/>
                <w:szCs w:val="18"/>
              </w:rPr>
              <w:t>0-28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5</w:t>
            </w:r>
            <w:r w:rsidRPr="00FD2523">
              <w:rPr>
                <w:rFonts w:ascii="Calibri" w:hAnsi="Calibri"/>
                <w:b/>
                <w:color w:val="FF0000"/>
                <w:sz w:val="18"/>
                <w:szCs w:val="18"/>
              </w:rPr>
              <w:t>). Utilize one of the previous procedures until clear of the organized track system.</w:t>
            </w:r>
          </w:p>
          <w:p w14:paraId="4F64A1C7" w14:textId="77777777" w:rsidR="002B71E9" w:rsidRDefault="002B71E9" w:rsidP="002B71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Advise ATC when time permits – Turn on all exterior lights</w:t>
            </w:r>
          </w:p>
          <w:p w14:paraId="629F2981" w14:textId="77777777" w:rsidR="002B71E9" w:rsidRDefault="002B71E9" w:rsidP="002B71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 you are level at an appropriate Offset Altitude</w:t>
            </w:r>
          </w:p>
          <w:p w14:paraId="0F082E61" w14:textId="77777777" w:rsidR="002B71E9" w:rsidRPr="00FD2523" w:rsidRDefault="002B71E9" w:rsidP="002B71E9">
            <w:pPr>
              <w:pBdr>
                <w:top w:val="thickThinSmallGap" w:sz="24" w:space="1" w:color="FF0000"/>
                <w:left w:val="thickThinSmallGap" w:sz="24" w:space="4" w:color="FF0000"/>
                <w:bottom w:val="thinThickSmallGap" w:sz="24" w:space="1" w:color="FF0000"/>
                <w:right w:val="thinThickSmallGap" w:sz="24" w:space="4" w:color="FF0000"/>
              </w:pBdr>
              <w:ind w:left="518" w:right="529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D2523">
              <w:rPr>
                <w:rFonts w:ascii="Calibri" w:hAnsi="Calibri"/>
                <w:b/>
                <w:sz w:val="18"/>
                <w:szCs w:val="18"/>
              </w:rPr>
              <w:t>ABOVE FL410 CLB or DES 1000’</w:t>
            </w:r>
          </w:p>
          <w:p w14:paraId="47E80406" w14:textId="77777777" w:rsidR="002B71E9" w:rsidRPr="00FD2523" w:rsidRDefault="002B71E9" w:rsidP="002B71E9">
            <w:pPr>
              <w:pBdr>
                <w:top w:val="thickThinSmallGap" w:sz="24" w:space="1" w:color="FF0000"/>
                <w:left w:val="thickThinSmallGap" w:sz="24" w:space="4" w:color="FF0000"/>
                <w:bottom w:val="thinThickSmallGap" w:sz="24" w:space="1" w:color="FF0000"/>
                <w:right w:val="thinThickSmallGap" w:sz="24" w:space="4" w:color="FF0000"/>
              </w:pBdr>
              <w:ind w:left="518" w:right="529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D2523">
              <w:rPr>
                <w:rFonts w:ascii="Calibri" w:hAnsi="Calibri"/>
                <w:b/>
                <w:sz w:val="18"/>
                <w:szCs w:val="18"/>
              </w:rPr>
              <w:t>AT FL410 DES 500’ or CLB 1000’</w:t>
            </w:r>
          </w:p>
          <w:p w14:paraId="2AEF2A48" w14:textId="77777777" w:rsidR="002B71E9" w:rsidRDefault="002B71E9" w:rsidP="002B71E9">
            <w:pPr>
              <w:pStyle w:val="ListParagraph"/>
              <w:pBdr>
                <w:top w:val="thickThinSmallGap" w:sz="24" w:space="1" w:color="FF0000"/>
                <w:left w:val="thickThinSmallGap" w:sz="24" w:space="4" w:color="FF0000"/>
                <w:bottom w:val="thinThickSmallGap" w:sz="24" w:space="1" w:color="FF0000"/>
                <w:right w:val="thinThickSmallGap" w:sz="24" w:space="4" w:color="FF0000"/>
              </w:pBdr>
              <w:ind w:left="518" w:right="529"/>
              <w:jc w:val="center"/>
              <w:rPr>
                <w:b/>
                <w:sz w:val="18"/>
                <w:szCs w:val="18"/>
              </w:rPr>
            </w:pPr>
            <w:r w:rsidRPr="00FD2523">
              <w:rPr>
                <w:b/>
                <w:sz w:val="18"/>
                <w:szCs w:val="18"/>
              </w:rPr>
              <w:t>BELOW FL410 CLB or DES 500’</w:t>
            </w:r>
          </w:p>
          <w:p w14:paraId="3435C64D" w14:textId="77777777" w:rsidR="002B71E9" w:rsidRPr="0043247A" w:rsidRDefault="002B71E9" w:rsidP="002B71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 a clearance and proceed</w:t>
            </w:r>
            <w:r w:rsidRPr="00FD2523">
              <w:rPr>
                <w:sz w:val="18"/>
                <w:szCs w:val="18"/>
              </w:rPr>
              <w:t xml:space="preserve"> to alternate airport as per your</w:t>
            </w:r>
            <w:r>
              <w:rPr>
                <w:sz w:val="18"/>
                <w:szCs w:val="18"/>
              </w:rPr>
              <w:t xml:space="preserve"> re-</w:t>
            </w:r>
            <w:r w:rsidRPr="00FD2523">
              <w:rPr>
                <w:sz w:val="18"/>
                <w:szCs w:val="18"/>
              </w:rPr>
              <w:t>clearance</w:t>
            </w:r>
            <w:r>
              <w:rPr>
                <w:sz w:val="18"/>
                <w:szCs w:val="18"/>
              </w:rPr>
              <w:t>,</w:t>
            </w:r>
            <w:r w:rsidRPr="00FD2523">
              <w:rPr>
                <w:sz w:val="18"/>
                <w:szCs w:val="18"/>
              </w:rPr>
              <w:t xml:space="preserve"> or direct if unable to obtain a clearance.</w:t>
            </w:r>
          </w:p>
          <w:p w14:paraId="0E055004" w14:textId="77777777" w:rsidR="002B71E9" w:rsidRPr="0043247A" w:rsidRDefault="002B71E9" w:rsidP="002B71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FD2523">
              <w:rPr>
                <w:sz w:val="18"/>
                <w:szCs w:val="18"/>
                <w:lang w:val="it-IT"/>
              </w:rPr>
              <w:t>Check Fuel &amp; Determine appropriate speed</w:t>
            </w:r>
          </w:p>
          <w:p w14:paraId="7CDB6D56" w14:textId="77777777" w:rsidR="002B71E9" w:rsidRPr="0043247A" w:rsidRDefault="002B71E9" w:rsidP="002B71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FD2523">
              <w:rPr>
                <w:sz w:val="18"/>
                <w:szCs w:val="18"/>
              </w:rPr>
              <w:t>Maintain extra vigilance for traffic</w:t>
            </w:r>
          </w:p>
          <w:p w14:paraId="08FE6BD0" w14:textId="77777777" w:rsidR="002B71E9" w:rsidRPr="00A6607F" w:rsidRDefault="002B71E9" w:rsidP="002B71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FD2523">
              <w:rPr>
                <w:sz w:val="18"/>
                <w:szCs w:val="18"/>
              </w:rPr>
              <w:t>Broadcast FL &amp; Position to nearby traffic on 121.5/123.45</w:t>
            </w:r>
          </w:p>
          <w:p w14:paraId="237ACFE0" w14:textId="77777777" w:rsidR="002B71E9" w:rsidRDefault="002B71E9" w:rsidP="002B71E9">
            <w:pPr>
              <w:rPr>
                <w:sz w:val="18"/>
                <w:szCs w:val="18"/>
              </w:rPr>
            </w:pPr>
          </w:p>
          <w:p w14:paraId="39857887" w14:textId="77777777" w:rsidR="002B71E9" w:rsidRPr="00A6607F" w:rsidRDefault="002B71E9" w:rsidP="002B71E9">
            <w:pPr>
              <w:pBdr>
                <w:top w:val="thickThinSmallGap" w:sz="24" w:space="1" w:color="FF0000"/>
                <w:left w:val="thickThinSmallGap" w:sz="24" w:space="4" w:color="FF0000"/>
                <w:bottom w:val="thinThickSmallGap" w:sz="24" w:space="1" w:color="FF0000"/>
                <w:right w:val="thinThickSmallGap" w:sz="24" w:space="4" w:color="FF0000"/>
              </w:pBdr>
              <w:ind w:left="518" w:right="529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ALWAYS COMPLETE ALL APPLICABLE CHECKLISTS FOR ANY SITUATION</w:t>
            </w:r>
          </w:p>
          <w:p w14:paraId="506D96B4" w14:textId="77777777" w:rsidR="002B71E9" w:rsidRDefault="002B71E9" w:rsidP="002B71E9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73B520F" w14:textId="77777777" w:rsidR="002B71E9" w:rsidRPr="00066115" w:rsidRDefault="002B71E9" w:rsidP="002B7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0" w:type="dxa"/>
            <w:tcBorders>
              <w:bottom w:val="nil"/>
              <w:right w:val="nil"/>
            </w:tcBorders>
          </w:tcPr>
          <w:p w14:paraId="78B053A3" w14:textId="6FF3A725" w:rsidR="002B71E9" w:rsidRPr="00066115" w:rsidRDefault="002B71E9" w:rsidP="002B71E9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Before initiating any 180° turn-back, consider maintaining a same direction 5NM offset. Expedite climb above or descend below the majority of NAT/HLA</w:t>
            </w:r>
            <w:r w:rsidR="00A563C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or other OTS</w:t>
            </w:r>
            <w:r w:rsidRPr="0006611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traffic FL410-290 prior to crossing adjacent tracks or making a 180° turn-back.</w:t>
            </w:r>
          </w:p>
          <w:p w14:paraId="1F8584D6" w14:textId="77777777" w:rsidR="002B71E9" w:rsidRPr="00066115" w:rsidRDefault="002B71E9" w:rsidP="002B71E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Advise ATC when time permits – Turn on all exterior lights</w:t>
            </w:r>
          </w:p>
          <w:p w14:paraId="6045B984" w14:textId="77777777" w:rsidR="002B71E9" w:rsidRPr="00066115" w:rsidRDefault="002B71E9" w:rsidP="002B71E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Determine which way to turn (Consider OTS, Traffic, WX, Turn towards alternate airport)</w:t>
            </w:r>
          </w:p>
          <w:p w14:paraId="6DEAEA7F" w14:textId="77777777" w:rsidR="002B71E9" w:rsidRPr="00066115" w:rsidRDefault="002B71E9" w:rsidP="002B71E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Once established on the 5NM offset, expedite climb above or descend below NAT HLA airspace (FL285-FL420)</w:t>
            </w:r>
          </w:p>
          <w:p w14:paraId="6832F967" w14:textId="77777777" w:rsidR="002B71E9" w:rsidRPr="00066115" w:rsidRDefault="002B71E9" w:rsidP="002B71E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Turn Left or Right as required 180° to 225° from present course to intercept and re-establish on the offset course</w:t>
            </w:r>
          </w:p>
          <w:p w14:paraId="0696DA95" w14:textId="77777777" w:rsidR="002B71E9" w:rsidRPr="00066115" w:rsidRDefault="002B71E9" w:rsidP="002B71E9">
            <w:pPr>
              <w:pBdr>
                <w:top w:val="single" w:sz="4" w:space="1" w:color="FF0000"/>
                <w:left w:val="single" w:sz="4" w:space="4" w:color="FF0000"/>
                <w:bottom w:val="single" w:sz="4" w:space="1" w:color="FF0000"/>
                <w:right w:val="single" w:sz="4" w:space="4" w:color="FF0000"/>
              </w:pBdr>
              <w:ind w:left="163" w:right="163"/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b/>
                <w:bCs/>
                <w:i/>
                <w:color w:val="FF0000"/>
                <w:sz w:val="18"/>
                <w:szCs w:val="18"/>
              </w:rPr>
              <w:t>Allow 20nm for 180° course reversal</w:t>
            </w:r>
          </w:p>
          <w:p w14:paraId="644C4AC3" w14:textId="739FC803" w:rsidR="002B71E9" w:rsidRPr="00066115" w:rsidRDefault="002B71E9" w:rsidP="002B71E9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NOTE: The FMS Offset procedure for a course reversal assumes you have inserted a contingency based turn-back flight plan </w:t>
            </w:r>
            <w:r w:rsidR="00A563C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in the </w:t>
            </w:r>
            <w:r w:rsidRPr="0006611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flight plan</w:t>
            </w:r>
            <w:r w:rsidR="00A563C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list</w:t>
            </w:r>
            <w:r w:rsidRPr="0006611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</w:t>
            </w:r>
          </w:p>
          <w:p w14:paraId="5DDD035D" w14:textId="77777777" w:rsidR="002B71E9" w:rsidRPr="00066115" w:rsidRDefault="002B71E9" w:rsidP="002B71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FMS Procedure:</w:t>
            </w:r>
          </w:p>
          <w:p w14:paraId="02D6EF8A" w14:textId="2C41F6A6" w:rsidR="002B71E9" w:rsidRPr="00066115" w:rsidRDefault="002B71E9" w:rsidP="002B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b/>
                <w:sz w:val="18"/>
                <w:szCs w:val="18"/>
              </w:rPr>
              <w:t>NAV / FPL LIST (1L)</w:t>
            </w: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 xml:space="preserve"> – Line select your contingency flight plan</w:t>
            </w:r>
          </w:p>
          <w:p w14:paraId="799FF72C" w14:textId="29547F79" w:rsidR="002B71E9" w:rsidRPr="00066115" w:rsidRDefault="002B71E9" w:rsidP="002B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 xml:space="preserve">Select </w:t>
            </w:r>
            <w:r w:rsidRPr="00066115">
              <w:rPr>
                <w:rFonts w:asciiTheme="minorHAnsi" w:hAnsiTheme="minorHAnsi" w:cstheme="minorHAnsi"/>
                <w:b/>
                <w:sz w:val="18"/>
                <w:szCs w:val="18"/>
              </w:rPr>
              <w:t>FPL SEL</w:t>
            </w: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Pr="00066115">
              <w:rPr>
                <w:rFonts w:asciiTheme="minorHAnsi" w:hAnsiTheme="minorHAnsi" w:cstheme="minorHAnsi"/>
                <w:b/>
                <w:sz w:val="18"/>
                <w:szCs w:val="18"/>
              </w:rPr>
              <w:t>ACTIVATE (6R)</w:t>
            </w:r>
          </w:p>
          <w:p w14:paraId="29AAFF2E" w14:textId="0E87B434" w:rsidR="002B71E9" w:rsidRPr="00066115" w:rsidRDefault="002B71E9" w:rsidP="002B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Confirm Replacing – Select</w:t>
            </w:r>
            <w:r w:rsidRPr="000661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YES</w:t>
            </w:r>
          </w:p>
          <w:p w14:paraId="0AB03211" w14:textId="77777777" w:rsidR="002B71E9" w:rsidRPr="00066115" w:rsidRDefault="002B71E9" w:rsidP="002B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Activate appropriate leg</w:t>
            </w:r>
          </w:p>
          <w:p w14:paraId="77F02D87" w14:textId="7CB56AFF" w:rsidR="002B71E9" w:rsidRPr="00066115" w:rsidRDefault="002B71E9" w:rsidP="002B71E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66115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PROG</w:t>
            </w:r>
            <w:r w:rsidR="00066115" w:rsidRPr="0006611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, Page 3 / Enter Offset, L or R</w:t>
            </w:r>
            <w:r w:rsidRPr="0006611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5 (1R) / ACTIVATE (6R)</w:t>
            </w:r>
          </w:p>
          <w:p w14:paraId="780F0E11" w14:textId="56D6C37A" w:rsidR="002B71E9" w:rsidRPr="00066115" w:rsidRDefault="002B71E9" w:rsidP="00066115">
            <w:pPr>
              <w:pStyle w:val="ListParagraph"/>
              <w:spacing w:after="0" w:line="240" w:lineRule="auto"/>
              <w:ind w:left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it-IT"/>
              </w:rPr>
              <w:t>Use caution to select the correct offset. The new course line should be very close to your current position.</w:t>
            </w:r>
          </w:p>
          <w:p w14:paraId="749B9813" w14:textId="08160F7E" w:rsidR="002B71E9" w:rsidRPr="00066115" w:rsidRDefault="002B71E9" w:rsidP="002B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Verify Routing on PFD and Engage LNAV/FMS</w:t>
            </w:r>
          </w:p>
          <w:p w14:paraId="5A1BF5EA" w14:textId="069B5DD4" w:rsidR="002B71E9" w:rsidRPr="00066115" w:rsidRDefault="002B71E9" w:rsidP="000661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Confirm appropriate speed and Check Fuel</w:t>
            </w:r>
          </w:p>
        </w:tc>
      </w:tr>
    </w:tbl>
    <w:p w14:paraId="4A0EE0A3" w14:textId="6FCA0E60" w:rsidR="002B71E9" w:rsidRPr="00066115" w:rsidRDefault="00066115" w:rsidP="00066115">
      <w:pPr>
        <w:rPr>
          <w:color w:val="000000" w:themeColor="text1"/>
          <w:sz w:val="18"/>
          <w:szCs w:val="18"/>
        </w:rPr>
      </w:pPr>
      <w:r w:rsidRPr="00303FE1">
        <w:rPr>
          <w:noProof/>
        </w:rPr>
        <w:drawing>
          <wp:anchor distT="0" distB="0" distL="114300" distR="114300" simplePos="0" relativeHeight="251680768" behindDoc="1" locked="0" layoutInCell="1" allowOverlap="1" wp14:anchorId="30E025E6" wp14:editId="586F83BE">
            <wp:simplePos x="0" y="0"/>
            <wp:positionH relativeFrom="margin">
              <wp:posOffset>3472815</wp:posOffset>
            </wp:positionH>
            <wp:positionV relativeFrom="paragraph">
              <wp:posOffset>1181100</wp:posOffset>
            </wp:positionV>
            <wp:extent cx="336169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20" y="21504"/>
                <wp:lineTo x="214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640"/>
        <w:gridCol w:w="1714"/>
        <w:gridCol w:w="1506"/>
        <w:gridCol w:w="20"/>
      </w:tblGrid>
      <w:tr w:rsidR="00066115" w:rsidRPr="00303FE1" w14:paraId="088D1B05" w14:textId="77777777" w:rsidTr="00391B12">
        <w:trPr>
          <w:gridAfter w:val="1"/>
          <w:wAfter w:w="20" w:type="dxa"/>
          <w:trHeight w:val="374"/>
        </w:trPr>
        <w:tc>
          <w:tcPr>
            <w:tcW w:w="5200" w:type="dxa"/>
            <w:gridSpan w:val="4"/>
            <w:shd w:val="clear" w:color="auto" w:fill="000000"/>
            <w:vAlign w:val="center"/>
          </w:tcPr>
          <w:p w14:paraId="5DAE7360" w14:textId="77777777" w:rsidR="00066115" w:rsidRPr="00303FE1" w:rsidRDefault="00066115" w:rsidP="00391B12">
            <w:pPr>
              <w:keepNext/>
              <w:jc w:val="center"/>
              <w:outlineLvl w:val="0"/>
              <w:rPr>
                <w:rFonts w:ascii="Cambria" w:hAnsi="Cambria"/>
                <w:b/>
                <w:color w:val="FFFFFF"/>
                <w:lang w:val="it-IT"/>
              </w:rPr>
            </w:pPr>
            <w:r w:rsidRPr="00303FE1">
              <w:rPr>
                <w:rFonts w:ascii="Cambria" w:hAnsi="Cambria"/>
                <w:b/>
                <w:color w:val="FFFFFF"/>
                <w:lang w:val="it-IT"/>
              </w:rPr>
              <w:t>WEATHER DEVIATION</w:t>
            </w:r>
          </w:p>
        </w:tc>
      </w:tr>
      <w:tr w:rsidR="00066115" w:rsidRPr="00303FE1" w14:paraId="785E368D" w14:textId="77777777" w:rsidTr="00391B12">
        <w:trPr>
          <w:gridAfter w:val="1"/>
          <w:wAfter w:w="20" w:type="dxa"/>
          <w:trHeight w:val="259"/>
          <w:tblHeader/>
        </w:trPr>
        <w:tc>
          <w:tcPr>
            <w:tcW w:w="5200" w:type="dxa"/>
            <w:gridSpan w:val="4"/>
            <w:vAlign w:val="center"/>
          </w:tcPr>
          <w:p w14:paraId="28524CEF" w14:textId="1FD0CC09" w:rsidR="00066115" w:rsidRPr="00303FE1" w:rsidRDefault="00066115" w:rsidP="00391B12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>Obtain ATC Clearance via Datalink/CPDLC/Request if possible. Indicate priority using “Due to W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X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” checkbox. If unable, contact Radio using “PAN-PAN” x3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or “WEATHER DEVIATION REQUIRED,” as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necessary, to establish priority. If ATC advises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,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“Unable due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t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raffic, state your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in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>tentions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,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” consider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d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eclaring an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e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>mergency prior to utilizing this procedure.</w:t>
            </w:r>
          </w:p>
        </w:tc>
      </w:tr>
      <w:tr w:rsidR="00066115" w:rsidRPr="00303FE1" w14:paraId="5FB89BEE" w14:textId="77777777" w:rsidTr="00391B12">
        <w:trPr>
          <w:gridAfter w:val="1"/>
          <w:wAfter w:w="20" w:type="dxa"/>
          <w:trHeight w:val="324"/>
          <w:tblHeader/>
        </w:trPr>
        <w:tc>
          <w:tcPr>
            <w:tcW w:w="5200" w:type="dxa"/>
            <w:gridSpan w:val="4"/>
            <w:vAlign w:val="center"/>
          </w:tcPr>
          <w:p w14:paraId="515FB53C" w14:textId="77777777" w:rsidR="00066115" w:rsidRPr="00303FE1" w:rsidRDefault="00066115" w:rsidP="00391B1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</w:rPr>
              <w:t>If unable to obtain a clearance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</w:tr>
      <w:tr w:rsidR="00066115" w:rsidRPr="00303FE1" w14:paraId="6F7E57B4" w14:textId="77777777" w:rsidTr="00391B12">
        <w:trPr>
          <w:gridAfter w:val="1"/>
          <w:wAfter w:w="20" w:type="dxa"/>
          <w:trHeight w:val="180"/>
          <w:tblHeader/>
        </w:trPr>
        <w:tc>
          <w:tcPr>
            <w:tcW w:w="340" w:type="dxa"/>
          </w:tcPr>
          <w:p w14:paraId="4842F132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1</w:t>
            </w:r>
          </w:p>
        </w:tc>
        <w:tc>
          <w:tcPr>
            <w:tcW w:w="4860" w:type="dxa"/>
            <w:gridSpan w:val="3"/>
            <w:vAlign w:val="center"/>
          </w:tcPr>
          <w:p w14:paraId="4B2BEF0B" w14:textId="77777777" w:rsidR="00066115" w:rsidRPr="00303FE1" w:rsidRDefault="00066115" w:rsidP="00391B12">
            <w:pPr>
              <w:ind w:right="-39"/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If possible, deviate away from nearby routes, tracks, or traffic</w:t>
            </w:r>
          </w:p>
        </w:tc>
      </w:tr>
      <w:tr w:rsidR="00066115" w:rsidRPr="00303FE1" w14:paraId="592146D4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</w:tcPr>
          <w:p w14:paraId="5CF78502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2</w:t>
            </w:r>
          </w:p>
        </w:tc>
        <w:tc>
          <w:tcPr>
            <w:tcW w:w="4860" w:type="dxa"/>
            <w:gridSpan w:val="3"/>
            <w:vAlign w:val="center"/>
          </w:tcPr>
          <w:p w14:paraId="1EB677DE" w14:textId="77777777" w:rsidR="00066115" w:rsidRPr="00303FE1" w:rsidRDefault="00066115" w:rsidP="00391B12">
            <w:pPr>
              <w:ind w:right="-129"/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 xml:space="preserve">Broadcast FL,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303FE1">
              <w:rPr>
                <w:rFonts w:ascii="Calibri" w:hAnsi="Calibri"/>
                <w:sz w:val="18"/>
                <w:szCs w:val="18"/>
              </w:rPr>
              <w:t xml:space="preserve">osition, and 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  <w:r w:rsidRPr="00303FE1">
              <w:rPr>
                <w:rFonts w:ascii="Calibri" w:hAnsi="Calibri"/>
                <w:sz w:val="18"/>
                <w:szCs w:val="18"/>
              </w:rPr>
              <w:t>ntentions to nearby traffic on 121.5/123.45</w:t>
            </w:r>
          </w:p>
        </w:tc>
      </w:tr>
      <w:tr w:rsidR="00066115" w:rsidRPr="00303FE1" w14:paraId="0A8AA08E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vAlign w:val="center"/>
          </w:tcPr>
          <w:p w14:paraId="6CA72248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3</w:t>
            </w:r>
          </w:p>
        </w:tc>
        <w:tc>
          <w:tcPr>
            <w:tcW w:w="4860" w:type="dxa"/>
            <w:gridSpan w:val="3"/>
            <w:vAlign w:val="center"/>
          </w:tcPr>
          <w:p w14:paraId="62DB1A3E" w14:textId="530813F0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Maintain extra vigilance</w:t>
            </w:r>
            <w:r>
              <w:rPr>
                <w:rFonts w:ascii="Calibri" w:hAnsi="Calibri"/>
                <w:sz w:val="18"/>
                <w:szCs w:val="18"/>
              </w:rPr>
              <w:t xml:space="preserve"> for traffic – Monitor TCAS</w:t>
            </w:r>
          </w:p>
        </w:tc>
      </w:tr>
      <w:tr w:rsidR="00066115" w:rsidRPr="00303FE1" w14:paraId="5B8C6EFE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vAlign w:val="center"/>
          </w:tcPr>
          <w:p w14:paraId="033E2DDF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4</w:t>
            </w:r>
          </w:p>
        </w:tc>
        <w:tc>
          <w:tcPr>
            <w:tcW w:w="4860" w:type="dxa"/>
            <w:gridSpan w:val="3"/>
            <w:vAlign w:val="center"/>
          </w:tcPr>
          <w:p w14:paraId="03728607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Turn on all exterior lights</w:t>
            </w:r>
          </w:p>
        </w:tc>
      </w:tr>
      <w:tr w:rsidR="00066115" w:rsidRPr="00303FE1" w14:paraId="1B857795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vAlign w:val="center"/>
          </w:tcPr>
          <w:p w14:paraId="358AFCCD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5</w:t>
            </w:r>
          </w:p>
        </w:tc>
        <w:tc>
          <w:tcPr>
            <w:tcW w:w="4860" w:type="dxa"/>
            <w:gridSpan w:val="3"/>
            <w:vAlign w:val="center"/>
          </w:tcPr>
          <w:p w14:paraId="30111CAA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 xml:space="preserve">If deviating </w:t>
            </w:r>
            <w:r w:rsidRPr="00303FE1">
              <w:rPr>
                <w:rFonts w:ascii="Calibri" w:hAnsi="Calibri"/>
                <w:b/>
                <w:sz w:val="18"/>
                <w:szCs w:val="18"/>
              </w:rPr>
              <w:t>LESS</w:t>
            </w:r>
            <w:r w:rsidRPr="00303FE1">
              <w:rPr>
                <w:rFonts w:ascii="Calibri" w:hAnsi="Calibri"/>
                <w:sz w:val="18"/>
                <w:szCs w:val="18"/>
              </w:rPr>
              <w:t xml:space="preserve"> than 5NM remain at current FL</w:t>
            </w:r>
          </w:p>
        </w:tc>
      </w:tr>
      <w:tr w:rsidR="00066115" w:rsidRPr="00303FE1" w14:paraId="21ADBBE5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vAlign w:val="center"/>
          </w:tcPr>
          <w:p w14:paraId="6A495017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6</w:t>
            </w:r>
          </w:p>
        </w:tc>
        <w:tc>
          <w:tcPr>
            <w:tcW w:w="4860" w:type="dxa"/>
            <w:gridSpan w:val="3"/>
            <w:vAlign w:val="center"/>
          </w:tcPr>
          <w:p w14:paraId="19926EB4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 xml:space="preserve">If deviating </w:t>
            </w:r>
            <w:r w:rsidRPr="00303FE1">
              <w:rPr>
                <w:rFonts w:ascii="Calibri" w:hAnsi="Calibri"/>
                <w:b/>
                <w:sz w:val="18"/>
                <w:szCs w:val="18"/>
              </w:rPr>
              <w:t>MORE</w:t>
            </w:r>
            <w:r w:rsidRPr="00303FE1">
              <w:rPr>
                <w:rFonts w:ascii="Calibri" w:hAnsi="Calibri"/>
                <w:sz w:val="18"/>
                <w:szCs w:val="18"/>
              </w:rPr>
              <w:t xml:space="preserve"> than 5NM use the table below.</w:t>
            </w:r>
          </w:p>
        </w:tc>
      </w:tr>
      <w:tr w:rsidR="00066115" w:rsidRPr="00303FE1" w14:paraId="18597DAA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tcBorders>
              <w:bottom w:val="thickThinSmallGap" w:sz="24" w:space="0" w:color="FF0000"/>
            </w:tcBorders>
            <w:vAlign w:val="center"/>
          </w:tcPr>
          <w:p w14:paraId="210E0521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bottom w:val="thickThinSmallGap" w:sz="24" w:space="0" w:color="FF0000"/>
            </w:tcBorders>
            <w:vAlign w:val="center"/>
          </w:tcPr>
          <w:p w14:paraId="31E77AA9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b/>
              </w:rPr>
              <w:t>SAND</w:t>
            </w:r>
            <w:r w:rsidRPr="00303FE1">
              <w:rPr>
                <w:rFonts w:ascii="Calibri" w:hAnsi="Calibri"/>
                <w:b/>
                <w:sz w:val="18"/>
                <w:szCs w:val="18"/>
              </w:rPr>
              <w:t xml:space="preserve"> – South Ascend – North Descend</w:t>
            </w:r>
          </w:p>
        </w:tc>
      </w:tr>
      <w:tr w:rsidR="00066115" w:rsidRPr="00303FE1" w14:paraId="1DE4A7F0" w14:textId="77777777" w:rsidTr="00391B12">
        <w:trPr>
          <w:trHeight w:val="323"/>
          <w:tblHeader/>
        </w:trPr>
        <w:tc>
          <w:tcPr>
            <w:tcW w:w="1980" w:type="dxa"/>
            <w:gridSpan w:val="2"/>
            <w:tcBorders>
              <w:top w:val="thickThinSmallGap" w:sz="24" w:space="0" w:color="FF0000"/>
              <w:left w:val="thickThinSmallGap" w:sz="24" w:space="0" w:color="FF0000"/>
              <w:bottom w:val="single" w:sz="4" w:space="0" w:color="auto"/>
            </w:tcBorders>
            <w:vAlign w:val="center"/>
          </w:tcPr>
          <w:p w14:paraId="3C36952F" w14:textId="77777777" w:rsidR="00066115" w:rsidRPr="00303FE1" w:rsidRDefault="00066115" w:rsidP="00391B12">
            <w:pPr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t>EAST</w:t>
            </w: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 000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° </w:t>
            </w: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>- 179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°</w:t>
            </w: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 Mag</w:t>
            </w:r>
          </w:p>
        </w:tc>
        <w:tc>
          <w:tcPr>
            <w:tcW w:w="1714" w:type="dxa"/>
            <w:tcBorders>
              <w:top w:val="thickThinSmallGap" w:sz="24" w:space="0" w:color="FF0000"/>
              <w:bottom w:val="single" w:sz="4" w:space="0" w:color="auto"/>
            </w:tcBorders>
            <w:vAlign w:val="center"/>
          </w:tcPr>
          <w:p w14:paraId="15060F48" w14:textId="77777777" w:rsidR="00066115" w:rsidRPr="00303FE1" w:rsidRDefault="00066115" w:rsidP="00391B12">
            <w:pPr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Deviating Left Deviating Right      </w:t>
            </w:r>
          </w:p>
        </w:tc>
        <w:tc>
          <w:tcPr>
            <w:tcW w:w="1526" w:type="dxa"/>
            <w:gridSpan w:val="2"/>
            <w:tcBorders>
              <w:top w:val="thickThinSmallGap" w:sz="24" w:space="0" w:color="FF0000"/>
              <w:bottom w:val="single" w:sz="4" w:space="0" w:color="auto"/>
              <w:right w:val="thickThinSmallGap" w:sz="24" w:space="0" w:color="FF0000"/>
            </w:tcBorders>
            <w:vAlign w:val="center"/>
          </w:tcPr>
          <w:p w14:paraId="24850384" w14:textId="77777777" w:rsidR="00066115" w:rsidRPr="00303FE1" w:rsidRDefault="00066115" w:rsidP="00391B12">
            <w:pPr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Descend 300’     </w:t>
            </w: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br/>
              <w:t>Climb 300’</w:t>
            </w:r>
          </w:p>
        </w:tc>
      </w:tr>
      <w:tr w:rsidR="00066115" w:rsidRPr="00303FE1" w14:paraId="41EB8F68" w14:textId="77777777" w:rsidTr="00391B12">
        <w:trPr>
          <w:trHeight w:val="322"/>
          <w:tblHeader/>
        </w:trPr>
        <w:tc>
          <w:tcPr>
            <w:tcW w:w="1980" w:type="dxa"/>
            <w:gridSpan w:val="2"/>
            <w:tcBorders>
              <w:top w:val="single" w:sz="4" w:space="0" w:color="auto"/>
              <w:left w:val="thickThinSmallGap" w:sz="24" w:space="0" w:color="FF0000"/>
              <w:bottom w:val="thinThickSmallGap" w:sz="24" w:space="0" w:color="FF0000"/>
            </w:tcBorders>
            <w:vAlign w:val="center"/>
          </w:tcPr>
          <w:p w14:paraId="680B5284" w14:textId="77777777" w:rsidR="00066115" w:rsidRPr="00303FE1" w:rsidRDefault="00066115" w:rsidP="00391B12">
            <w:pPr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t>WEST</w:t>
            </w: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 180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° - 359° Mag</w:t>
            </w:r>
          </w:p>
        </w:tc>
        <w:tc>
          <w:tcPr>
            <w:tcW w:w="1714" w:type="dxa"/>
            <w:tcBorders>
              <w:top w:val="single" w:sz="4" w:space="0" w:color="auto"/>
              <w:bottom w:val="thinThickSmallGap" w:sz="24" w:space="0" w:color="FF0000"/>
            </w:tcBorders>
            <w:vAlign w:val="center"/>
          </w:tcPr>
          <w:p w14:paraId="156971DD" w14:textId="77777777" w:rsidR="00066115" w:rsidRPr="00303FE1" w:rsidRDefault="00066115" w:rsidP="00391B12">
            <w:pPr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Deviating Left Deviating Right     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thinThickSmallGap" w:sz="24" w:space="0" w:color="FF0000"/>
              <w:right w:val="thickThinSmallGap" w:sz="24" w:space="0" w:color="FF0000"/>
            </w:tcBorders>
            <w:vAlign w:val="center"/>
          </w:tcPr>
          <w:p w14:paraId="0941F1F2" w14:textId="77777777" w:rsidR="00066115" w:rsidRPr="00303FE1" w:rsidRDefault="00066115" w:rsidP="00391B12">
            <w:pPr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Climb 300’     </w:t>
            </w: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br/>
              <w:t xml:space="preserve">Descend 300’     </w:t>
            </w:r>
          </w:p>
        </w:tc>
      </w:tr>
      <w:tr w:rsidR="00066115" w:rsidRPr="00303FE1" w14:paraId="05882152" w14:textId="77777777" w:rsidTr="00391B12">
        <w:trPr>
          <w:gridAfter w:val="1"/>
          <w:wAfter w:w="20" w:type="dxa"/>
          <w:trHeight w:val="81"/>
          <w:tblHeader/>
        </w:trPr>
        <w:tc>
          <w:tcPr>
            <w:tcW w:w="5200" w:type="dxa"/>
            <w:gridSpan w:val="4"/>
            <w:tcBorders>
              <w:top w:val="thinThickSmallGap" w:sz="24" w:space="0" w:color="FF0000"/>
            </w:tcBorders>
            <w:vAlign w:val="center"/>
          </w:tcPr>
          <w:p w14:paraId="04E94EFE" w14:textId="7A0F4ED4" w:rsidR="00066115" w:rsidRPr="00303FE1" w:rsidRDefault="00066115" w:rsidP="00391B12">
            <w:pPr>
              <w:rPr>
                <w:rFonts w:ascii="Calibri" w:hAnsi="Calibri"/>
                <w:sz w:val="10"/>
                <w:szCs w:val="10"/>
                <w:lang w:val="it-IT"/>
              </w:rPr>
            </w:pPr>
          </w:p>
        </w:tc>
      </w:tr>
      <w:tr w:rsidR="00066115" w:rsidRPr="00303FE1" w14:paraId="4C4F60D4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vAlign w:val="center"/>
          </w:tcPr>
          <w:p w14:paraId="5272FF5C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6</w:t>
            </w:r>
          </w:p>
        </w:tc>
        <w:tc>
          <w:tcPr>
            <w:tcW w:w="4860" w:type="dxa"/>
            <w:gridSpan w:val="3"/>
            <w:vAlign w:val="center"/>
          </w:tcPr>
          <w:p w14:paraId="20BB4B95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 xml:space="preserve">Return to 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  <w:r w:rsidRPr="00303FE1">
              <w:rPr>
                <w:rFonts w:ascii="Calibri" w:hAnsi="Calibri"/>
                <w:sz w:val="18"/>
                <w:szCs w:val="18"/>
              </w:rPr>
              <w:t>leared FL when within 5NM of course</w:t>
            </w:r>
          </w:p>
        </w:tc>
      </w:tr>
      <w:tr w:rsidR="00066115" w:rsidRPr="00303FE1" w14:paraId="3AF95B99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vAlign w:val="center"/>
          </w:tcPr>
          <w:p w14:paraId="1C428CB8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7</w:t>
            </w:r>
          </w:p>
        </w:tc>
        <w:tc>
          <w:tcPr>
            <w:tcW w:w="4860" w:type="dxa"/>
            <w:gridSpan w:val="3"/>
            <w:vAlign w:val="center"/>
          </w:tcPr>
          <w:p w14:paraId="401D314E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 xml:space="preserve">Continue broadcasting FL and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303FE1">
              <w:rPr>
                <w:rFonts w:ascii="Calibri" w:hAnsi="Calibri"/>
                <w:sz w:val="18"/>
                <w:szCs w:val="18"/>
              </w:rPr>
              <w:t>osition</w:t>
            </w:r>
          </w:p>
        </w:tc>
      </w:tr>
      <w:tr w:rsidR="00066115" w:rsidRPr="00303FE1" w14:paraId="01D49372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</w:tcPr>
          <w:p w14:paraId="0B3BC365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8</w:t>
            </w:r>
          </w:p>
        </w:tc>
        <w:tc>
          <w:tcPr>
            <w:tcW w:w="4860" w:type="dxa"/>
            <w:gridSpan w:val="3"/>
            <w:vAlign w:val="center"/>
          </w:tcPr>
          <w:p w14:paraId="0EC39FC2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Continue to attempt contact with ATC and advise them of your weather deviation.</w:t>
            </w:r>
          </w:p>
        </w:tc>
      </w:tr>
      <w:tr w:rsidR="00066115" w:rsidRPr="00303FE1" w14:paraId="6F5E2125" w14:textId="77777777" w:rsidTr="00391B12">
        <w:trPr>
          <w:gridAfter w:val="1"/>
          <w:wAfter w:w="20" w:type="dxa"/>
          <w:trHeight w:val="259"/>
          <w:tblHeader/>
        </w:trPr>
        <w:tc>
          <w:tcPr>
            <w:tcW w:w="5200" w:type="dxa"/>
            <w:gridSpan w:val="4"/>
            <w:tcBorders>
              <w:bottom w:val="single" w:sz="4" w:space="0" w:color="auto"/>
            </w:tcBorders>
          </w:tcPr>
          <w:p w14:paraId="53293835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b/>
                <w:i/>
                <w:sz w:val="18"/>
                <w:szCs w:val="18"/>
                <w:lang w:val="it-IT"/>
              </w:rPr>
              <w:t>FMS Procedure</w:t>
            </w:r>
          </w:p>
        </w:tc>
      </w:tr>
      <w:tr w:rsidR="00066115" w:rsidRPr="00303FE1" w14:paraId="3DDA89EF" w14:textId="77777777" w:rsidTr="00391B12">
        <w:trPr>
          <w:gridAfter w:val="1"/>
          <w:wAfter w:w="20" w:type="dxa"/>
          <w:trHeight w:val="259"/>
          <w:tblHeader/>
        </w:trPr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7BC2" w14:textId="4C72A815" w:rsidR="00066115" w:rsidRPr="00303FE1" w:rsidRDefault="00066115" w:rsidP="00066115">
            <w:pPr>
              <w:rPr>
                <w:rFonts w:ascii="Calibri" w:hAnsi="Calibri"/>
                <w:sz w:val="18"/>
                <w:szCs w:val="18"/>
              </w:rPr>
            </w:pPr>
            <w:r w:rsidRPr="00066115">
              <w:rPr>
                <w:rFonts w:ascii="Calibri" w:hAnsi="Calibri"/>
                <w:b/>
                <w:sz w:val="18"/>
                <w:szCs w:val="18"/>
                <w:lang w:val="it-IT"/>
              </w:rPr>
              <w:t>PROG</w:t>
            </w:r>
            <w:r>
              <w:rPr>
                <w:rFonts w:ascii="Calibri" w:hAnsi="Calibri"/>
                <w:sz w:val="18"/>
                <w:szCs w:val="18"/>
                <w:lang w:val="it-IT"/>
              </w:rPr>
              <w:t>, Page 3 / Enter Offset, L</w:t>
            </w:r>
            <w:r w:rsidRPr="00066115">
              <w:rPr>
                <w:rFonts w:ascii="Calibri" w:hAnsi="Calibri"/>
                <w:sz w:val="18"/>
                <w:szCs w:val="18"/>
                <w:lang w:val="it-IT"/>
              </w:rPr>
              <w:t xml:space="preserve"> or R</w:t>
            </w:r>
            <w:r>
              <w:rPr>
                <w:rFonts w:ascii="Calibri" w:hAnsi="Calibri"/>
                <w:sz w:val="18"/>
                <w:szCs w:val="18"/>
                <w:lang w:val="it-IT"/>
              </w:rPr>
              <w:t xml:space="preserve"> XX</w:t>
            </w:r>
            <w:r w:rsidRPr="00066115">
              <w:rPr>
                <w:rFonts w:ascii="Calibri" w:hAnsi="Calibri"/>
                <w:sz w:val="18"/>
                <w:szCs w:val="18"/>
                <w:lang w:val="it-IT"/>
              </w:rPr>
              <w:t xml:space="preserve"> (1R) / ACTIVATE (6R) </w:t>
            </w:r>
          </w:p>
        </w:tc>
      </w:tr>
    </w:tbl>
    <w:p w14:paraId="04CBF093" w14:textId="598C2090" w:rsidR="00066115" w:rsidRDefault="00066115" w:rsidP="00DE0500">
      <w:pPr>
        <w:pStyle w:val="ListParagraph"/>
        <w:ind w:left="360"/>
        <w:rPr>
          <w:rFonts w:ascii="Arial" w:eastAsia="Times New Roman" w:hAnsi="Arial"/>
          <w:noProof/>
          <w:szCs w:val="20"/>
        </w:rPr>
      </w:pPr>
    </w:p>
    <w:p w14:paraId="37B22F6A" w14:textId="77777777" w:rsidR="00066115" w:rsidRDefault="00066115"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pPr w:leftFromText="180" w:rightFromText="180" w:vertAnchor="page" w:horzAnchor="margin" w:tblpY="1171"/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066115" w14:paraId="60A1637A" w14:textId="77777777" w:rsidTr="00066115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3AF2168" w14:textId="77777777" w:rsidR="00066115" w:rsidRDefault="00066115" w:rsidP="00066115">
            <w:pPr>
              <w:jc w:val="center"/>
            </w:pPr>
            <w:r>
              <w:rPr>
                <w:rFonts w:ascii="Cambria" w:hAnsi="Cambria"/>
                <w:color w:val="FFFFFF"/>
              </w:rPr>
              <w:lastRenderedPageBreak/>
              <w:t>DEPRESSURIZATION / EMERGENCY DESCENT</w:t>
            </w:r>
          </w:p>
        </w:tc>
      </w:tr>
      <w:tr w:rsidR="00066115" w14:paraId="102B7C79" w14:textId="77777777" w:rsidTr="00066115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2A723137" w14:textId="1817DCA9" w:rsidR="00066115" w:rsidRDefault="00066115" w:rsidP="00066115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D2523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Manually performing the Emergency Descend Procedure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o</w:t>
            </w:r>
            <w:r w:rsidRPr="00FD2523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nce</w:t>
            </w:r>
            <w:r w:rsidRPr="00FD2523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Pr="006B4E0B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crew is on O</w:t>
            </w:r>
            <w:r w:rsidRPr="006B4E0B">
              <w:rPr>
                <w:rFonts w:ascii="Calibri" w:hAnsi="Calibri"/>
                <w:b/>
                <w:color w:val="FF0000"/>
                <w:sz w:val="18"/>
                <w:szCs w:val="18"/>
                <w:u w:val="single"/>
                <w:vertAlign w:val="subscript"/>
              </w:rPr>
              <w:t>2</w:t>
            </w:r>
            <w:r w:rsidRPr="00FD2523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may be the safest course of action in Oceanic Airspace.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Monitor</w:t>
            </w:r>
            <w:r w:rsidR="00A563CD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for nearby traffic on TCAS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.</w:t>
            </w:r>
          </w:p>
          <w:p w14:paraId="79D6C20D" w14:textId="77777777" w:rsidR="00066115" w:rsidRPr="0043247A" w:rsidRDefault="00066115" w:rsidP="0006611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FD2523">
              <w:rPr>
                <w:sz w:val="18"/>
                <w:szCs w:val="18"/>
              </w:rPr>
              <w:t>Crew and Passenger O</w:t>
            </w:r>
            <w:r w:rsidRPr="00FD2523">
              <w:rPr>
                <w:sz w:val="18"/>
                <w:szCs w:val="18"/>
                <w:vertAlign w:val="subscript"/>
              </w:rPr>
              <w:t>2</w:t>
            </w:r>
            <w:r w:rsidRPr="00FD2523">
              <w:rPr>
                <w:sz w:val="18"/>
                <w:szCs w:val="18"/>
              </w:rPr>
              <w:t xml:space="preserve"> DON/100%</w:t>
            </w:r>
          </w:p>
          <w:p w14:paraId="3EDF59F8" w14:textId="77777777" w:rsidR="00066115" w:rsidRPr="0043247A" w:rsidRDefault="00066115" w:rsidP="0006611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FD252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</w:t>
            </w:r>
            <w:r w:rsidRPr="00FD2523">
              <w:rPr>
                <w:sz w:val="18"/>
                <w:szCs w:val="18"/>
              </w:rPr>
              <w:t xml:space="preserve"> Disc if EDM Annunciated / Re-engage AP and select HDG and ALT</w:t>
            </w:r>
            <w:r>
              <w:rPr>
                <w:sz w:val="18"/>
                <w:szCs w:val="18"/>
              </w:rPr>
              <w:t xml:space="preserve">, if necessary. </w:t>
            </w:r>
            <w:r w:rsidRPr="006B4E0B">
              <w:rPr>
                <w:color w:val="FF0000"/>
                <w:sz w:val="18"/>
                <w:szCs w:val="18"/>
              </w:rPr>
              <w:t>(EDM will re-engage if above FL400)</w:t>
            </w:r>
          </w:p>
          <w:p w14:paraId="198B52A4" w14:textId="77777777" w:rsidR="00066115" w:rsidRPr="00A6607F" w:rsidRDefault="00066115" w:rsidP="0006611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7836F2">
              <w:rPr>
                <w:sz w:val="18"/>
                <w:szCs w:val="18"/>
              </w:rPr>
              <w:t>Turn Left or Right as required 30-45</w:t>
            </w:r>
            <w:r w:rsidRPr="007836F2">
              <w:rPr>
                <w:rFonts w:cs="Calibri"/>
                <w:sz w:val="18"/>
                <w:szCs w:val="18"/>
              </w:rPr>
              <w:t>°</w:t>
            </w:r>
            <w:r w:rsidRPr="007836F2">
              <w:rPr>
                <w:sz w:val="18"/>
                <w:szCs w:val="18"/>
              </w:rPr>
              <w:t xml:space="preserve"> from present course to quickly intercept a point midway between a pair of tracks prior to entering the OTS from above. If not above tracks, establish a 5NM offset</w:t>
            </w:r>
          </w:p>
          <w:p w14:paraId="10EE255D" w14:textId="77777777" w:rsidR="00066115" w:rsidRPr="00A6607F" w:rsidRDefault="00066115" w:rsidP="0006611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rPr>
                <w:sz w:val="18"/>
                <w:szCs w:val="18"/>
              </w:rPr>
              <w:t xml:space="preserve">Execute </w:t>
            </w:r>
            <w:r>
              <w:rPr>
                <w:b/>
                <w:bCs/>
                <w:color w:val="FFFFFF" w:themeColor="background1"/>
                <w:sz w:val="18"/>
                <w:szCs w:val="18"/>
                <w:shd w:val="clear" w:color="auto" w:fill="FF0000"/>
              </w:rPr>
              <w:t>QRH EH-3</w:t>
            </w:r>
            <w:r w:rsidRPr="00A6607F">
              <w:rPr>
                <w:b/>
                <w:bCs/>
                <w:color w:val="FFFFFF" w:themeColor="background1"/>
                <w:sz w:val="18"/>
                <w:szCs w:val="18"/>
                <w:shd w:val="clear" w:color="auto" w:fill="FF0000"/>
              </w:rPr>
              <w:t>: Automatic Emergency Descent Mode</w:t>
            </w:r>
          </w:p>
          <w:p w14:paraId="1B1C14B7" w14:textId="0460760C" w:rsidR="00066115" w:rsidRPr="00A6607F" w:rsidRDefault="00066115" w:rsidP="0006611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FD2523">
              <w:rPr>
                <w:sz w:val="18"/>
                <w:szCs w:val="18"/>
              </w:rPr>
              <w:t>Emergency</w:t>
            </w:r>
            <w:r>
              <w:rPr>
                <w:sz w:val="18"/>
                <w:szCs w:val="18"/>
              </w:rPr>
              <w:t xml:space="preserve"> Report</w:t>
            </w:r>
            <w:r w:rsidRPr="00FD2523">
              <w:rPr>
                <w:sz w:val="18"/>
                <w:szCs w:val="18"/>
              </w:rPr>
              <w:t xml:space="preserve"> will automatically display if EDM is activated. Review and Press </w:t>
            </w:r>
            <w:r>
              <w:rPr>
                <w:sz w:val="18"/>
                <w:szCs w:val="18"/>
              </w:rPr>
              <w:t>Verify/Send</w:t>
            </w:r>
            <w:r w:rsidRPr="00FD2523">
              <w:rPr>
                <w:sz w:val="18"/>
                <w:szCs w:val="18"/>
              </w:rPr>
              <w:t xml:space="preserve">. </w:t>
            </w:r>
            <w:r w:rsidR="00A563CD">
              <w:rPr>
                <w:sz w:val="18"/>
                <w:szCs w:val="18"/>
              </w:rPr>
              <w:br/>
            </w:r>
            <w:r w:rsidRPr="00FD2523">
              <w:rPr>
                <w:sz w:val="18"/>
                <w:szCs w:val="18"/>
              </w:rPr>
              <w:t>If not displayed</w:t>
            </w:r>
            <w:r>
              <w:rPr>
                <w:sz w:val="18"/>
                <w:szCs w:val="18"/>
              </w:rPr>
              <w:t>,</w:t>
            </w:r>
            <w:r w:rsidRPr="00FD2523">
              <w:rPr>
                <w:sz w:val="18"/>
                <w:szCs w:val="18"/>
              </w:rPr>
              <w:t xml:space="preserve"> </w:t>
            </w:r>
            <w:r w:rsidRPr="00A563CD">
              <w:rPr>
                <w:b/>
                <w:sz w:val="18"/>
                <w:szCs w:val="18"/>
              </w:rPr>
              <w:t>Select FMS/NAV/CPDLC/Emergency (1L)</w:t>
            </w:r>
            <w:r>
              <w:rPr>
                <w:sz w:val="18"/>
                <w:szCs w:val="18"/>
              </w:rPr>
              <w:t xml:space="preserve"> </w:t>
            </w:r>
            <w:r w:rsidR="00A563CD" w:rsidRPr="00A563CD">
              <w:rPr>
                <w:b/>
                <w:sz w:val="18"/>
                <w:szCs w:val="18"/>
              </w:rPr>
              <w:t xml:space="preserve">– </w:t>
            </w:r>
            <w:r w:rsidRPr="00A563CD">
              <w:rPr>
                <w:b/>
                <w:sz w:val="18"/>
                <w:szCs w:val="18"/>
              </w:rPr>
              <w:t>Review/Verify/Send</w:t>
            </w:r>
          </w:p>
          <w:p w14:paraId="1F535F3D" w14:textId="77777777" w:rsidR="00066115" w:rsidRPr="00A6607F" w:rsidRDefault="00066115" w:rsidP="0006611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FD2523">
              <w:rPr>
                <w:sz w:val="18"/>
                <w:szCs w:val="18"/>
              </w:rPr>
              <w:t>Advise ATC when time permits - Turn on all exterior lights</w:t>
            </w:r>
          </w:p>
          <w:p w14:paraId="5C7967D2" w14:textId="77777777" w:rsidR="00066115" w:rsidRPr="00A6607F" w:rsidRDefault="00066115" w:rsidP="0006611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FD2523">
              <w:rPr>
                <w:sz w:val="18"/>
                <w:szCs w:val="18"/>
              </w:rPr>
              <w:t>Maintain extra vigilance for traffic</w:t>
            </w:r>
            <w:r>
              <w:rPr>
                <w:sz w:val="18"/>
                <w:szCs w:val="18"/>
              </w:rPr>
              <w:t>. Monitor TCAS</w:t>
            </w:r>
          </w:p>
          <w:p w14:paraId="280CDA9D" w14:textId="7D07CB9F" w:rsidR="00066115" w:rsidRPr="00FE7ECD" w:rsidRDefault="00066115" w:rsidP="00FE7ECD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FD2523">
              <w:rPr>
                <w:sz w:val="18"/>
                <w:szCs w:val="18"/>
              </w:rPr>
              <w:t>Broadcast FL &amp; Position to nearby traffic on 121.5/123.45</w:t>
            </w:r>
          </w:p>
        </w:tc>
      </w:tr>
    </w:tbl>
    <w:p w14:paraId="40D289EE" w14:textId="07053259" w:rsidR="00066115" w:rsidRDefault="00066115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F1CDF0C" w14:textId="77777777" w:rsidR="00435F8A" w:rsidRDefault="00435F8A" w:rsidP="00DE0500">
      <w:pPr>
        <w:pStyle w:val="ListParagraph"/>
        <w:ind w:left="360"/>
        <w:rPr>
          <w:color w:val="000000" w:themeColor="text1"/>
          <w:sz w:val="18"/>
          <w:szCs w:val="18"/>
        </w:rPr>
        <w:sectPr w:rsidR="00435F8A" w:rsidSect="007540AC">
          <w:type w:val="continuous"/>
          <w:pgSz w:w="11906" w:h="16838" w:code="9"/>
          <w:pgMar w:top="432" w:right="576" w:bottom="432" w:left="576" w:header="576" w:footer="504" w:gutter="0"/>
          <w:cols w:sep="1" w:space="720"/>
          <w:docGrid w:linePitch="299"/>
        </w:sectPr>
      </w:pPr>
    </w:p>
    <w:tbl>
      <w:tblPr>
        <w:tblW w:w="5222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40"/>
        <w:gridCol w:w="90"/>
        <w:gridCol w:w="2804"/>
        <w:gridCol w:w="1837"/>
        <w:gridCol w:w="59"/>
        <w:gridCol w:w="11"/>
        <w:gridCol w:w="11"/>
      </w:tblGrid>
      <w:tr w:rsidR="00435F8A" w:rsidRPr="00303FE1" w14:paraId="0153019E" w14:textId="77777777" w:rsidTr="00B94DD1">
        <w:trPr>
          <w:gridBefore w:val="1"/>
          <w:gridAfter w:val="1"/>
          <w:wBefore w:w="70" w:type="dxa"/>
          <w:wAfter w:w="11" w:type="dxa"/>
          <w:trHeight w:val="374"/>
        </w:trPr>
        <w:tc>
          <w:tcPr>
            <w:tcW w:w="5141" w:type="dxa"/>
            <w:gridSpan w:val="6"/>
            <w:shd w:val="clear" w:color="auto" w:fill="000000"/>
            <w:vAlign w:val="center"/>
          </w:tcPr>
          <w:p w14:paraId="26540BBC" w14:textId="77777777" w:rsidR="00435F8A" w:rsidRPr="00303FE1" w:rsidRDefault="00435F8A" w:rsidP="00391B12">
            <w:pPr>
              <w:keepNext/>
              <w:jc w:val="center"/>
              <w:outlineLvl w:val="0"/>
              <w:rPr>
                <w:rFonts w:ascii="Cambria" w:hAnsi="Cambria"/>
                <w:b/>
                <w:color w:val="FFFFFF"/>
                <w:lang w:val="it-IT"/>
              </w:rPr>
            </w:pPr>
            <w:r w:rsidRPr="00303FE1">
              <w:rPr>
                <w:rFonts w:ascii="Cambria" w:hAnsi="Cambria"/>
                <w:b/>
                <w:color w:val="FFFFFF"/>
                <w:lang w:val="it-IT"/>
              </w:rPr>
              <w:t>ONE REMAINING NAV SOURCE</w:t>
            </w:r>
          </w:p>
        </w:tc>
      </w:tr>
      <w:tr w:rsidR="00435F8A" w:rsidRPr="00303FE1" w14:paraId="7DA5FF37" w14:textId="77777777" w:rsidTr="00B94DD1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340" w:type="dxa"/>
            <w:vAlign w:val="center"/>
          </w:tcPr>
          <w:p w14:paraId="6871C776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1</w:t>
            </w:r>
          </w:p>
        </w:tc>
        <w:tc>
          <w:tcPr>
            <w:tcW w:w="4801" w:type="dxa"/>
            <w:gridSpan w:val="5"/>
            <w:vAlign w:val="center"/>
          </w:tcPr>
          <w:p w14:paraId="6FFDFB7E" w14:textId="77777777" w:rsidR="00435F8A" w:rsidRPr="00303FE1" w:rsidRDefault="00435F8A" w:rsidP="00391B12">
            <w:pPr>
              <w:ind w:right="-129"/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Assess prevailing circumstance:</w:t>
            </w:r>
          </w:p>
        </w:tc>
      </w:tr>
      <w:tr w:rsidR="00435F8A" w:rsidRPr="00303FE1" w14:paraId="63F468A4" w14:textId="77777777" w:rsidTr="00B94DD1">
        <w:trPr>
          <w:gridBefore w:val="1"/>
          <w:gridAfter w:val="1"/>
          <w:wBefore w:w="70" w:type="dxa"/>
          <w:wAfter w:w="11" w:type="dxa"/>
          <w:trHeight w:val="549"/>
          <w:tblHeader/>
        </w:trPr>
        <w:tc>
          <w:tcPr>
            <w:tcW w:w="340" w:type="dxa"/>
            <w:vAlign w:val="center"/>
          </w:tcPr>
          <w:p w14:paraId="643CD74A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4801" w:type="dxa"/>
            <w:gridSpan w:val="5"/>
            <w:vAlign w:val="center"/>
          </w:tcPr>
          <w:p w14:paraId="0D1C2AE5" w14:textId="77777777" w:rsidR="00435F8A" w:rsidRPr="00303FE1" w:rsidRDefault="00435F8A" w:rsidP="00435F8A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Performance of remaining NAV source</w:t>
            </w:r>
          </w:p>
          <w:p w14:paraId="0CA65415" w14:textId="1DB36A67" w:rsidR="00435F8A" w:rsidRPr="00303FE1" w:rsidRDefault="00435F8A" w:rsidP="00435F8A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 xml:space="preserve">Remaining portion of flight in NAT/HLA </w:t>
            </w:r>
            <w:r w:rsidR="000175D6">
              <w:rPr>
                <w:rFonts w:ascii="Calibri" w:hAnsi="Calibri"/>
                <w:sz w:val="18"/>
                <w:szCs w:val="18"/>
              </w:rPr>
              <w:t xml:space="preserve">or Oceanic </w:t>
            </w:r>
            <w:r w:rsidRPr="00303FE1">
              <w:rPr>
                <w:rFonts w:ascii="Calibri" w:hAnsi="Calibri"/>
                <w:sz w:val="18"/>
                <w:szCs w:val="18"/>
              </w:rPr>
              <w:t>Airspace</w:t>
            </w:r>
          </w:p>
        </w:tc>
      </w:tr>
      <w:tr w:rsidR="00435F8A" w:rsidRPr="00303FE1" w14:paraId="2FD9645B" w14:textId="77777777" w:rsidTr="00B94DD1">
        <w:trPr>
          <w:gridBefore w:val="1"/>
          <w:gridAfter w:val="1"/>
          <w:wBefore w:w="70" w:type="dxa"/>
          <w:wAfter w:w="11" w:type="dxa"/>
          <w:trHeight w:val="180"/>
          <w:tblHeader/>
        </w:trPr>
        <w:tc>
          <w:tcPr>
            <w:tcW w:w="340" w:type="dxa"/>
            <w:vAlign w:val="center"/>
          </w:tcPr>
          <w:p w14:paraId="325F5291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2</w:t>
            </w:r>
          </w:p>
        </w:tc>
        <w:tc>
          <w:tcPr>
            <w:tcW w:w="4801" w:type="dxa"/>
            <w:gridSpan w:val="5"/>
            <w:vAlign w:val="center"/>
          </w:tcPr>
          <w:p w14:paraId="0DEF493D" w14:textId="77777777" w:rsidR="00435F8A" w:rsidRPr="00303FE1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Exercise good judgment with respect to current situation</w:t>
            </w:r>
          </w:p>
        </w:tc>
      </w:tr>
      <w:tr w:rsidR="00435F8A" w:rsidRPr="00303FE1" w14:paraId="448D5745" w14:textId="77777777" w:rsidTr="00B94DD1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340" w:type="dxa"/>
            <w:vAlign w:val="center"/>
          </w:tcPr>
          <w:p w14:paraId="41EBBD91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4801" w:type="dxa"/>
            <w:gridSpan w:val="5"/>
            <w:vAlign w:val="center"/>
          </w:tcPr>
          <w:p w14:paraId="0BD43A99" w14:textId="5044A90D" w:rsidR="00435F8A" w:rsidRPr="00303FE1" w:rsidRDefault="00435F8A" w:rsidP="00435F8A">
            <w:pPr>
              <w:numPr>
                <w:ilvl w:val="0"/>
                <w:numId w:val="14"/>
              </w:num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Request clearance above or below NAT/HLA</w:t>
            </w:r>
            <w:r w:rsidR="000175D6">
              <w:rPr>
                <w:rFonts w:ascii="Calibri" w:hAnsi="Calibri"/>
                <w:sz w:val="18"/>
                <w:szCs w:val="18"/>
              </w:rPr>
              <w:t xml:space="preserve"> or OTS</w:t>
            </w:r>
          </w:p>
          <w:p w14:paraId="67D8A7AB" w14:textId="77777777" w:rsidR="00435F8A" w:rsidRPr="00303FE1" w:rsidRDefault="00435F8A" w:rsidP="00435F8A">
            <w:pPr>
              <w:numPr>
                <w:ilvl w:val="0"/>
                <w:numId w:val="14"/>
              </w:num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Reverse course</w:t>
            </w:r>
          </w:p>
          <w:p w14:paraId="7DA52BC6" w14:textId="26205883" w:rsidR="00435F8A" w:rsidRPr="00303FE1" w:rsidRDefault="00435F8A" w:rsidP="00435F8A">
            <w:pPr>
              <w:numPr>
                <w:ilvl w:val="0"/>
                <w:numId w:val="14"/>
              </w:num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Divert to use Special Routes (</w:t>
            </w:r>
            <w:r w:rsidR="000175D6">
              <w:rPr>
                <w:rFonts w:ascii="Calibri" w:hAnsi="Calibri"/>
                <w:sz w:val="18"/>
                <w:szCs w:val="18"/>
              </w:rPr>
              <w:t xml:space="preserve">e.g. </w:t>
            </w:r>
            <w:r w:rsidRPr="00303FE1">
              <w:rPr>
                <w:rFonts w:ascii="Calibri" w:hAnsi="Calibri"/>
                <w:sz w:val="18"/>
                <w:szCs w:val="18"/>
              </w:rPr>
              <w:t>Blue Spruce)</w:t>
            </w:r>
          </w:p>
        </w:tc>
      </w:tr>
      <w:tr w:rsidR="00435F8A" w:rsidRPr="00303FE1" w14:paraId="19396E01" w14:textId="77777777" w:rsidTr="00B94DD1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340" w:type="dxa"/>
            <w:vAlign w:val="center"/>
          </w:tcPr>
          <w:p w14:paraId="7D59D425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801" w:type="dxa"/>
            <w:gridSpan w:val="5"/>
            <w:vAlign w:val="center"/>
          </w:tcPr>
          <w:p w14:paraId="7A2C86B9" w14:textId="77777777" w:rsidR="00435F8A" w:rsidRPr="00303FE1" w:rsidRDefault="00435F8A" w:rsidP="00391B12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Consult ATC as to the most suitable action</w:t>
            </w:r>
          </w:p>
        </w:tc>
      </w:tr>
      <w:tr w:rsidR="00435F8A" w:rsidRPr="00303FE1" w14:paraId="65234462" w14:textId="77777777" w:rsidTr="00B94DD1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340" w:type="dxa"/>
            <w:vAlign w:val="center"/>
          </w:tcPr>
          <w:p w14:paraId="4B3DED83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4</w:t>
            </w:r>
          </w:p>
        </w:tc>
        <w:tc>
          <w:tcPr>
            <w:tcW w:w="4801" w:type="dxa"/>
            <w:gridSpan w:val="5"/>
            <w:vAlign w:val="center"/>
          </w:tcPr>
          <w:p w14:paraId="21CD8991" w14:textId="77777777" w:rsidR="00435F8A" w:rsidRPr="00303FE1" w:rsidRDefault="00435F8A" w:rsidP="00391B12">
            <w:pPr>
              <w:ind w:right="-129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Obtain a clearance prior to any deviation from route</w:t>
            </w:r>
          </w:p>
        </w:tc>
      </w:tr>
      <w:tr w:rsidR="00435F8A" w:rsidRPr="00303FE1" w14:paraId="4388C200" w14:textId="77777777" w:rsidTr="00B94DD1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340" w:type="dxa"/>
            <w:vAlign w:val="center"/>
          </w:tcPr>
          <w:p w14:paraId="15035319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5</w:t>
            </w:r>
          </w:p>
        </w:tc>
        <w:tc>
          <w:tcPr>
            <w:tcW w:w="4801" w:type="dxa"/>
            <w:gridSpan w:val="5"/>
            <w:vAlign w:val="center"/>
          </w:tcPr>
          <w:p w14:paraId="3B97A459" w14:textId="77777777" w:rsidR="00435F8A" w:rsidRPr="00303FE1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Ensure monitoring and crosscheck of remaining NAV source.</w:t>
            </w:r>
          </w:p>
        </w:tc>
      </w:tr>
      <w:tr w:rsidR="00435F8A" w:rsidRPr="00303FE1" w14:paraId="61BA5A94" w14:textId="77777777" w:rsidTr="00B94DD1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340" w:type="dxa"/>
            <w:vAlign w:val="center"/>
          </w:tcPr>
          <w:p w14:paraId="70874167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6</w:t>
            </w:r>
          </w:p>
        </w:tc>
        <w:tc>
          <w:tcPr>
            <w:tcW w:w="4801" w:type="dxa"/>
            <w:gridSpan w:val="5"/>
            <w:vAlign w:val="center"/>
          </w:tcPr>
          <w:p w14:paraId="0FE51098" w14:textId="77777777" w:rsidR="00435F8A" w:rsidRPr="00303FE1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Check main and STBY compass systems against flight plan</w:t>
            </w:r>
          </w:p>
        </w:tc>
      </w:tr>
      <w:tr w:rsidR="00435F8A" w:rsidRPr="00303FE1" w14:paraId="6D142C10" w14:textId="77777777" w:rsidTr="00B94DD1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340" w:type="dxa"/>
          </w:tcPr>
          <w:p w14:paraId="4531C4EB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7</w:t>
            </w:r>
          </w:p>
        </w:tc>
        <w:tc>
          <w:tcPr>
            <w:tcW w:w="4801" w:type="dxa"/>
            <w:gridSpan w:val="5"/>
            <w:vAlign w:val="center"/>
          </w:tcPr>
          <w:p w14:paraId="215C4D74" w14:textId="77777777" w:rsidR="00435F8A" w:rsidRPr="00303FE1" w:rsidRDefault="00435F8A" w:rsidP="00391B12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Attempt visual sighting of other aircraft for position confirmation</w:t>
            </w:r>
          </w:p>
        </w:tc>
      </w:tr>
      <w:tr w:rsidR="00435F8A" w:rsidRPr="00303FE1" w14:paraId="2760F43F" w14:textId="77777777" w:rsidTr="00B94DD1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340" w:type="dxa"/>
          </w:tcPr>
          <w:p w14:paraId="39EB423F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8</w:t>
            </w:r>
          </w:p>
        </w:tc>
        <w:tc>
          <w:tcPr>
            <w:tcW w:w="4801" w:type="dxa"/>
            <w:gridSpan w:val="5"/>
            <w:vAlign w:val="center"/>
          </w:tcPr>
          <w:p w14:paraId="11593C0A" w14:textId="232B1F25" w:rsidR="00435F8A" w:rsidRPr="00303FE1" w:rsidRDefault="000175D6" w:rsidP="00391B12">
            <w:pPr>
              <w:rPr>
                <w:rFonts w:ascii="Calibri" w:hAnsi="Calibri"/>
                <w:sz w:val="18"/>
                <w:szCs w:val="18"/>
              </w:rPr>
            </w:pPr>
            <w:r w:rsidRPr="000175D6">
              <w:rPr>
                <w:rFonts w:ascii="Calibri" w:hAnsi="Calibri"/>
                <w:sz w:val="18"/>
                <w:szCs w:val="18"/>
              </w:rPr>
              <w:t>Advise nearby aircraft at suitable intervals (Nose change?) on 121.5/123.45 “Navigation Failure in-progress, position, FL and Intentions”</w:t>
            </w:r>
          </w:p>
        </w:tc>
      </w:tr>
      <w:tr w:rsidR="000175D6" w:rsidRPr="00303FE1" w14:paraId="52B3AC00" w14:textId="77777777" w:rsidTr="00B94DD1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340" w:type="dxa"/>
          </w:tcPr>
          <w:p w14:paraId="663BB2C1" w14:textId="60D23286" w:rsidR="000175D6" w:rsidRPr="00303FE1" w:rsidRDefault="000175D6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>
              <w:rPr>
                <w:rFonts w:ascii="Calibri" w:hAnsi="Calibri"/>
                <w:sz w:val="18"/>
                <w:szCs w:val="18"/>
                <w:lang w:val="it-IT"/>
              </w:rPr>
              <w:t>9</w:t>
            </w:r>
          </w:p>
        </w:tc>
        <w:tc>
          <w:tcPr>
            <w:tcW w:w="4801" w:type="dxa"/>
            <w:gridSpan w:val="5"/>
            <w:vAlign w:val="center"/>
          </w:tcPr>
          <w:p w14:paraId="1B45755A" w14:textId="419199F7" w:rsidR="000175D6" w:rsidRPr="00303FE1" w:rsidRDefault="000175D6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Contact aircraft in vicinity to obtain useful info:  Current Winds, Mag Heading, Drift, etc.</w:t>
            </w:r>
          </w:p>
        </w:tc>
      </w:tr>
      <w:tr w:rsidR="00435F8A" w:rsidRPr="00DA1125" w14:paraId="49568BB6" w14:textId="77777777" w:rsidTr="00B94DD1">
        <w:trPr>
          <w:gridAfter w:val="3"/>
          <w:wAfter w:w="81" w:type="dxa"/>
          <w:cantSplit/>
          <w:trHeight w:hRule="exact" w:val="144"/>
        </w:trPr>
        <w:tc>
          <w:tcPr>
            <w:tcW w:w="5141" w:type="dxa"/>
            <w:gridSpan w:val="5"/>
            <w:shd w:val="clear" w:color="auto" w:fill="auto"/>
            <w:vAlign w:val="center"/>
          </w:tcPr>
          <w:p w14:paraId="4D86D998" w14:textId="77777777" w:rsidR="00435F8A" w:rsidRPr="00DA1125" w:rsidRDefault="00435F8A" w:rsidP="00391B12">
            <w:pPr>
              <w:keepNext/>
              <w:jc w:val="center"/>
              <w:outlineLvl w:val="0"/>
              <w:rPr>
                <w:rFonts w:ascii="Cambria" w:hAnsi="Cambria"/>
                <w:b/>
                <w:color w:val="FFFFFF"/>
                <w:lang w:val="it-IT"/>
              </w:rPr>
            </w:pPr>
          </w:p>
        </w:tc>
      </w:tr>
      <w:tr w:rsidR="00435F8A" w:rsidRPr="00DA1125" w14:paraId="1D8EDC0E" w14:textId="77777777" w:rsidTr="00B94DD1">
        <w:trPr>
          <w:gridBefore w:val="1"/>
          <w:gridAfter w:val="2"/>
          <w:wBefore w:w="70" w:type="dxa"/>
          <w:wAfter w:w="22" w:type="dxa"/>
          <w:trHeight w:val="374"/>
        </w:trPr>
        <w:tc>
          <w:tcPr>
            <w:tcW w:w="5130" w:type="dxa"/>
            <w:gridSpan w:val="5"/>
            <w:shd w:val="clear" w:color="auto" w:fill="000000"/>
            <w:vAlign w:val="center"/>
          </w:tcPr>
          <w:p w14:paraId="183AA9C0" w14:textId="77777777" w:rsidR="00435F8A" w:rsidRPr="00DA1125" w:rsidRDefault="00435F8A" w:rsidP="00391B12">
            <w:pPr>
              <w:keepNext/>
              <w:jc w:val="center"/>
              <w:outlineLvl w:val="0"/>
              <w:rPr>
                <w:rFonts w:ascii="Cambria" w:hAnsi="Cambria"/>
                <w:b/>
                <w:color w:val="FFFFFF"/>
                <w:lang w:val="it-IT"/>
              </w:rPr>
            </w:pPr>
            <w:r w:rsidRPr="00DA1125">
              <w:rPr>
                <w:rFonts w:ascii="Cambria" w:hAnsi="Cambria"/>
                <w:b/>
                <w:color w:val="FFFFFF"/>
                <w:lang w:val="it-IT"/>
              </w:rPr>
              <w:t>TOTAL NAV FAILURE</w:t>
            </w:r>
          </w:p>
        </w:tc>
      </w:tr>
      <w:tr w:rsidR="00435F8A" w:rsidRPr="00DA1125" w14:paraId="09BDCCDB" w14:textId="77777777" w:rsidTr="00B94DD1">
        <w:trPr>
          <w:gridBefore w:val="1"/>
          <w:gridAfter w:val="2"/>
          <w:wBefore w:w="70" w:type="dxa"/>
          <w:wAfter w:w="22" w:type="dxa"/>
          <w:trHeight w:val="259"/>
          <w:tblHeader/>
        </w:trPr>
        <w:tc>
          <w:tcPr>
            <w:tcW w:w="430" w:type="dxa"/>
            <w:gridSpan w:val="2"/>
            <w:vAlign w:val="center"/>
          </w:tcPr>
          <w:p w14:paraId="0C9CCC7F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1</w:t>
            </w:r>
          </w:p>
        </w:tc>
        <w:tc>
          <w:tcPr>
            <w:tcW w:w="4700" w:type="dxa"/>
            <w:gridSpan w:val="3"/>
            <w:vAlign w:val="center"/>
          </w:tcPr>
          <w:p w14:paraId="765DDB95" w14:textId="77777777" w:rsidR="00435F8A" w:rsidRPr="00DA1125" w:rsidRDefault="00435F8A" w:rsidP="00391B12">
            <w:pPr>
              <w:ind w:right="-129"/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Notify ATC</w:t>
            </w:r>
          </w:p>
        </w:tc>
      </w:tr>
      <w:tr w:rsidR="00435F8A" w:rsidRPr="00DA1125" w14:paraId="4C648152" w14:textId="77777777" w:rsidTr="00B94DD1">
        <w:trPr>
          <w:gridBefore w:val="1"/>
          <w:gridAfter w:val="2"/>
          <w:wBefore w:w="70" w:type="dxa"/>
          <w:wAfter w:w="22" w:type="dxa"/>
          <w:trHeight w:val="306"/>
          <w:tblHeader/>
        </w:trPr>
        <w:tc>
          <w:tcPr>
            <w:tcW w:w="430" w:type="dxa"/>
            <w:gridSpan w:val="2"/>
            <w:vAlign w:val="center"/>
          </w:tcPr>
          <w:p w14:paraId="5168AC6C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2</w:t>
            </w:r>
          </w:p>
        </w:tc>
        <w:tc>
          <w:tcPr>
            <w:tcW w:w="4700" w:type="dxa"/>
            <w:gridSpan w:val="3"/>
            <w:vAlign w:val="center"/>
          </w:tcPr>
          <w:p w14:paraId="37AB9449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Make best use of procedures specified above</w:t>
            </w:r>
          </w:p>
        </w:tc>
      </w:tr>
      <w:tr w:rsidR="00435F8A" w:rsidRPr="00DA1125" w14:paraId="4B51601E" w14:textId="77777777" w:rsidTr="00B94DD1">
        <w:trPr>
          <w:gridBefore w:val="1"/>
          <w:gridAfter w:val="2"/>
          <w:wBefore w:w="70" w:type="dxa"/>
          <w:wAfter w:w="22" w:type="dxa"/>
          <w:trHeight w:val="180"/>
          <w:tblHeader/>
        </w:trPr>
        <w:tc>
          <w:tcPr>
            <w:tcW w:w="430" w:type="dxa"/>
            <w:gridSpan w:val="2"/>
            <w:vAlign w:val="center"/>
          </w:tcPr>
          <w:p w14:paraId="46C20799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3</w:t>
            </w:r>
          </w:p>
        </w:tc>
        <w:tc>
          <w:tcPr>
            <w:tcW w:w="4700" w:type="dxa"/>
            <w:gridSpan w:val="3"/>
            <w:vAlign w:val="center"/>
          </w:tcPr>
          <w:p w14:paraId="1CAA4623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Turn on all exterior lights</w:t>
            </w:r>
          </w:p>
        </w:tc>
      </w:tr>
      <w:tr w:rsidR="00435F8A" w:rsidRPr="00DA1125" w14:paraId="7301145A" w14:textId="77777777" w:rsidTr="00B94DD1">
        <w:trPr>
          <w:gridBefore w:val="1"/>
          <w:gridAfter w:val="2"/>
          <w:wBefore w:w="70" w:type="dxa"/>
          <w:wAfter w:w="22" w:type="dxa"/>
          <w:trHeight w:val="259"/>
          <w:tblHeader/>
        </w:trPr>
        <w:tc>
          <w:tcPr>
            <w:tcW w:w="430" w:type="dxa"/>
            <w:gridSpan w:val="2"/>
            <w:vAlign w:val="center"/>
          </w:tcPr>
          <w:p w14:paraId="0BE1299B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4</w:t>
            </w:r>
          </w:p>
        </w:tc>
        <w:tc>
          <w:tcPr>
            <w:tcW w:w="4700" w:type="dxa"/>
            <w:gridSpan w:val="3"/>
            <w:vAlign w:val="center"/>
          </w:tcPr>
          <w:p w14:paraId="5805D674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Maintain extra vigilance for traffic</w:t>
            </w:r>
          </w:p>
        </w:tc>
      </w:tr>
      <w:tr w:rsidR="00435F8A" w:rsidRPr="00DA1125" w14:paraId="2F533C9E" w14:textId="77777777" w:rsidTr="00B94DD1">
        <w:trPr>
          <w:gridBefore w:val="1"/>
          <w:gridAfter w:val="2"/>
          <w:wBefore w:w="70" w:type="dxa"/>
          <w:wAfter w:w="22" w:type="dxa"/>
          <w:trHeight w:val="259"/>
          <w:tblHeader/>
        </w:trPr>
        <w:tc>
          <w:tcPr>
            <w:tcW w:w="430" w:type="dxa"/>
            <w:gridSpan w:val="2"/>
          </w:tcPr>
          <w:p w14:paraId="0B76B656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5</w:t>
            </w:r>
          </w:p>
        </w:tc>
        <w:tc>
          <w:tcPr>
            <w:tcW w:w="4700" w:type="dxa"/>
            <w:gridSpan w:val="3"/>
            <w:vAlign w:val="center"/>
          </w:tcPr>
          <w:p w14:paraId="643DBB9C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All data required for Dead Reckoning along route is available on Computer Flight Plan.</w:t>
            </w:r>
          </w:p>
        </w:tc>
      </w:tr>
      <w:tr w:rsidR="00B94DD1" w:rsidRPr="00A01084" w14:paraId="73594BED" w14:textId="77777777" w:rsidTr="00B94DD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70" w:type="dxa"/>
          <w:trHeight w:val="338"/>
          <w:tblHeader/>
        </w:trPr>
        <w:tc>
          <w:tcPr>
            <w:tcW w:w="5152" w:type="dxa"/>
            <w:gridSpan w:val="7"/>
            <w:shd w:val="clear" w:color="auto" w:fill="000000"/>
            <w:vAlign w:val="center"/>
          </w:tcPr>
          <w:p w14:paraId="6C50D070" w14:textId="77777777" w:rsidR="00B94DD1" w:rsidRPr="00A01084" w:rsidRDefault="00B94DD1" w:rsidP="00391B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color w:val="FFFFFF"/>
                <w:sz w:val="20"/>
                <w:lang w:val="it-IT"/>
              </w:rPr>
              <w:t>NAV RELATED</w:t>
            </w:r>
            <w:r w:rsidRPr="00A01084">
              <w:rPr>
                <w:rFonts w:ascii="Cambria" w:hAnsi="Cambria" w:cs="Calibri"/>
                <w:b/>
                <w:color w:val="FFFFFF"/>
                <w:sz w:val="20"/>
                <w:lang w:val="it-IT"/>
              </w:rPr>
              <w:t xml:space="preserve"> CB’s</w:t>
            </w:r>
          </w:p>
        </w:tc>
      </w:tr>
      <w:tr w:rsidR="00B94DD1" w:rsidRPr="008D7006" w14:paraId="27B71C4D" w14:textId="77777777" w:rsidTr="00B94DD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gridAfter w:val="2"/>
          <w:wBefore w:w="70" w:type="dxa"/>
          <w:wAfter w:w="22" w:type="dxa"/>
          <w:trHeight w:val="395"/>
          <w:tblHeader/>
        </w:trPr>
        <w:tc>
          <w:tcPr>
            <w:tcW w:w="3234" w:type="dxa"/>
            <w:gridSpan w:val="3"/>
            <w:vAlign w:val="center"/>
          </w:tcPr>
          <w:p w14:paraId="43C2AB06" w14:textId="77777777" w:rsidR="00B94DD1" w:rsidRPr="008D7006" w:rsidRDefault="00B94DD1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ALL NAV RECEIVERS ARE ON A SINGLE CB</w:t>
            </w:r>
          </w:p>
        </w:tc>
        <w:tc>
          <w:tcPr>
            <w:tcW w:w="1896" w:type="dxa"/>
            <w:gridSpan w:val="2"/>
            <w:tcBorders>
              <w:right w:val="nil"/>
            </w:tcBorders>
          </w:tcPr>
          <w:p w14:paraId="1E27DCA0" w14:textId="77777777" w:rsidR="00B94DD1" w:rsidRDefault="00B94DD1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NAV RCVR 1 POP F3</w:t>
            </w:r>
          </w:p>
          <w:p w14:paraId="7A4798A0" w14:textId="77777777" w:rsidR="00B94DD1" w:rsidRPr="008D7006" w:rsidRDefault="00B94DD1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NAV RCVR 2 CPOP F3</w:t>
            </w:r>
          </w:p>
        </w:tc>
      </w:tr>
    </w:tbl>
    <w:p w14:paraId="27495749" w14:textId="77777777" w:rsidR="00435F8A" w:rsidRPr="00DA1125" w:rsidRDefault="00435F8A" w:rsidP="00435F8A">
      <w:pPr>
        <w:rPr>
          <w:sz w:val="18"/>
          <w:szCs w:val="18"/>
          <w:lang w:val="it-IT"/>
        </w:rPr>
      </w:pPr>
    </w:p>
    <w:tbl>
      <w:tblPr>
        <w:tblW w:w="51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0"/>
        <w:gridCol w:w="1447"/>
        <w:gridCol w:w="1675"/>
        <w:gridCol w:w="1628"/>
        <w:gridCol w:w="47"/>
      </w:tblGrid>
      <w:tr w:rsidR="00435F8A" w:rsidRPr="00DA1125" w14:paraId="5F3846DD" w14:textId="77777777" w:rsidTr="004F073E">
        <w:trPr>
          <w:trHeight w:val="374"/>
          <w:jc w:val="center"/>
        </w:trPr>
        <w:tc>
          <w:tcPr>
            <w:tcW w:w="5157" w:type="dxa"/>
            <w:gridSpan w:val="6"/>
            <w:shd w:val="clear" w:color="auto" w:fill="000000"/>
            <w:vAlign w:val="center"/>
          </w:tcPr>
          <w:p w14:paraId="43A655D9" w14:textId="77777777" w:rsidR="00435F8A" w:rsidRPr="00DA1125" w:rsidRDefault="00435F8A" w:rsidP="00391B12">
            <w:pPr>
              <w:keepNext/>
              <w:jc w:val="center"/>
              <w:outlineLvl w:val="0"/>
              <w:rPr>
                <w:rFonts w:ascii="Cambria" w:hAnsi="Cambria"/>
                <w:b/>
                <w:color w:val="FFFFFF"/>
                <w:lang w:val="it-IT"/>
              </w:rPr>
            </w:pPr>
            <w:r w:rsidRPr="00DA1125">
              <w:rPr>
                <w:rFonts w:ascii="Cambria" w:hAnsi="Cambria"/>
                <w:b/>
                <w:color w:val="FFFFFF"/>
                <w:lang w:val="it-IT"/>
              </w:rPr>
              <w:t>COMM FAILURE</w:t>
            </w:r>
          </w:p>
        </w:tc>
      </w:tr>
      <w:tr w:rsidR="00435F8A" w:rsidRPr="00DA1125" w14:paraId="6B66ED6C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0D036EBF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1</w:t>
            </w:r>
          </w:p>
        </w:tc>
        <w:tc>
          <w:tcPr>
            <w:tcW w:w="4817" w:type="dxa"/>
            <w:gridSpan w:val="5"/>
            <w:vAlign w:val="center"/>
          </w:tcPr>
          <w:p w14:paraId="57BC3C6C" w14:textId="77777777" w:rsidR="00435F8A" w:rsidRPr="00DA1125" w:rsidRDefault="00435F8A" w:rsidP="00391B12">
            <w:pPr>
              <w:ind w:right="-129"/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Check the following:</w:t>
            </w:r>
          </w:p>
        </w:tc>
      </w:tr>
      <w:tr w:rsidR="00435F8A" w:rsidRPr="00DA1125" w14:paraId="05F2B2A8" w14:textId="77777777" w:rsidTr="004F073E">
        <w:trPr>
          <w:trHeight w:val="549"/>
          <w:tblHeader/>
          <w:jc w:val="center"/>
        </w:trPr>
        <w:tc>
          <w:tcPr>
            <w:tcW w:w="340" w:type="dxa"/>
            <w:vAlign w:val="center"/>
          </w:tcPr>
          <w:p w14:paraId="66AF418B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4817" w:type="dxa"/>
            <w:gridSpan w:val="5"/>
            <w:vAlign w:val="center"/>
          </w:tcPr>
          <w:p w14:paraId="6C724E54" w14:textId="77DF7333" w:rsidR="00435F8A" w:rsidRPr="00DA1125" w:rsidRDefault="004F073E" w:rsidP="00435F8A">
            <w:pPr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Communication Panels (ACPs) </w:t>
            </w:r>
          </w:p>
          <w:p w14:paraId="7833EEBD" w14:textId="17BFB7D4" w:rsidR="00435F8A" w:rsidRPr="00DA1125" w:rsidRDefault="004F073E" w:rsidP="00435F8A">
            <w:pPr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Volume </w:t>
            </w:r>
          </w:p>
          <w:p w14:paraId="7B5ABD2C" w14:textId="24CA07D6" w:rsidR="00435F8A" w:rsidRPr="00DA1125" w:rsidRDefault="00435F8A" w:rsidP="00435F8A">
            <w:pPr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Circuit Brea</w:t>
            </w:r>
            <w:r w:rsidR="004F073E">
              <w:rPr>
                <w:rFonts w:ascii="Calibri" w:hAnsi="Calibri"/>
                <w:sz w:val="18"/>
                <w:szCs w:val="18"/>
              </w:rPr>
              <w:t>kers POP/CPOP (See list below</w:t>
            </w:r>
            <w:r w:rsidRPr="00DA1125">
              <w:rPr>
                <w:rFonts w:ascii="Calibri" w:hAnsi="Calibri"/>
                <w:sz w:val="18"/>
                <w:szCs w:val="18"/>
              </w:rPr>
              <w:t>)</w:t>
            </w:r>
          </w:p>
          <w:p w14:paraId="63182C34" w14:textId="77777777" w:rsidR="00435F8A" w:rsidRPr="00DA1125" w:rsidRDefault="00435F8A" w:rsidP="00435F8A">
            <w:pPr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Boom/Mask/Mic – 121.5 EMER Switch</w:t>
            </w:r>
          </w:p>
          <w:p w14:paraId="3164C466" w14:textId="77777777" w:rsidR="00435F8A" w:rsidRPr="00DA1125" w:rsidRDefault="00435F8A" w:rsidP="00435F8A">
            <w:pPr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Replace microphone and or headset</w:t>
            </w:r>
          </w:p>
          <w:p w14:paraId="01CF3A0D" w14:textId="77777777" w:rsidR="00435F8A" w:rsidRPr="00DA1125" w:rsidRDefault="00435F8A" w:rsidP="00435F8A">
            <w:pPr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Try different frequency</w:t>
            </w:r>
          </w:p>
        </w:tc>
      </w:tr>
      <w:tr w:rsidR="00435F8A" w:rsidRPr="00DA1125" w14:paraId="593E99E0" w14:textId="77777777" w:rsidTr="004F073E">
        <w:trPr>
          <w:trHeight w:val="180"/>
          <w:tblHeader/>
          <w:jc w:val="center"/>
        </w:trPr>
        <w:tc>
          <w:tcPr>
            <w:tcW w:w="340" w:type="dxa"/>
            <w:vAlign w:val="center"/>
          </w:tcPr>
          <w:p w14:paraId="4ABC97C5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2</w:t>
            </w:r>
          </w:p>
        </w:tc>
        <w:tc>
          <w:tcPr>
            <w:tcW w:w="4817" w:type="dxa"/>
            <w:gridSpan w:val="5"/>
            <w:vAlign w:val="center"/>
          </w:tcPr>
          <w:p w14:paraId="40174F00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Attempt communications on SATCOM</w:t>
            </w:r>
          </w:p>
        </w:tc>
      </w:tr>
      <w:tr w:rsidR="00435F8A" w:rsidRPr="00DA1125" w14:paraId="59817714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51A20F46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3</w:t>
            </w:r>
          </w:p>
        </w:tc>
        <w:tc>
          <w:tcPr>
            <w:tcW w:w="4817" w:type="dxa"/>
            <w:gridSpan w:val="5"/>
            <w:vAlign w:val="center"/>
          </w:tcPr>
          <w:p w14:paraId="5130D5A8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 xml:space="preserve">Attempt contact via Datalink/CPDLC </w:t>
            </w:r>
          </w:p>
        </w:tc>
      </w:tr>
      <w:tr w:rsidR="00435F8A" w:rsidRPr="00DA1125" w14:paraId="5D2B141E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56C22D6E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4817" w:type="dxa"/>
            <w:gridSpan w:val="5"/>
            <w:vAlign w:val="center"/>
          </w:tcPr>
          <w:p w14:paraId="7255B5C4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Squawk 7600</w:t>
            </w:r>
          </w:p>
        </w:tc>
      </w:tr>
      <w:tr w:rsidR="00435F8A" w:rsidRPr="00DA1125" w14:paraId="40712645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58AF9CBC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5</w:t>
            </w:r>
          </w:p>
        </w:tc>
        <w:tc>
          <w:tcPr>
            <w:tcW w:w="4817" w:type="dxa"/>
            <w:gridSpan w:val="5"/>
            <w:vAlign w:val="center"/>
          </w:tcPr>
          <w:p w14:paraId="641CD055" w14:textId="77777777" w:rsidR="00435F8A" w:rsidRPr="00DA1125" w:rsidRDefault="00435F8A" w:rsidP="00391B12">
            <w:pPr>
              <w:ind w:right="-129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Broadcast in the Blind on 121.5/123.45</w:t>
            </w:r>
          </w:p>
        </w:tc>
      </w:tr>
      <w:tr w:rsidR="00435F8A" w:rsidRPr="00DA1125" w14:paraId="7480DBF9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4FD5F34A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4817" w:type="dxa"/>
            <w:gridSpan w:val="5"/>
            <w:vAlign w:val="center"/>
          </w:tcPr>
          <w:p w14:paraId="5DE34FFF" w14:textId="77777777" w:rsidR="00435F8A" w:rsidRPr="00DA1125" w:rsidRDefault="00435F8A" w:rsidP="00391B12">
            <w:pPr>
              <w:ind w:right="-129"/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b/>
                <w:sz w:val="18"/>
                <w:szCs w:val="18"/>
                <w:lang w:val="it-IT"/>
              </w:rPr>
              <w:t>Remain clear of Oceanic Airspace if able</w:t>
            </w:r>
          </w:p>
        </w:tc>
      </w:tr>
      <w:tr w:rsidR="00435F8A" w:rsidRPr="00DA1125" w14:paraId="4173AF29" w14:textId="77777777" w:rsidTr="004F073E">
        <w:trPr>
          <w:trHeight w:val="259"/>
          <w:tblHeader/>
          <w:jc w:val="center"/>
        </w:trPr>
        <w:tc>
          <w:tcPr>
            <w:tcW w:w="340" w:type="dxa"/>
          </w:tcPr>
          <w:p w14:paraId="0E83E6B5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6</w:t>
            </w:r>
          </w:p>
        </w:tc>
        <w:tc>
          <w:tcPr>
            <w:tcW w:w="4817" w:type="dxa"/>
            <w:gridSpan w:val="5"/>
            <w:vAlign w:val="center"/>
          </w:tcPr>
          <w:p w14:paraId="75365BFB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If failure occurs within the Oceanic airspace:</w:t>
            </w:r>
          </w:p>
        </w:tc>
      </w:tr>
      <w:tr w:rsidR="00435F8A" w:rsidRPr="00DA1125" w14:paraId="2FBD890A" w14:textId="77777777" w:rsidTr="004F073E">
        <w:trPr>
          <w:gridBefore w:val="2"/>
          <w:gridAfter w:val="1"/>
          <w:wBefore w:w="360" w:type="dxa"/>
          <w:wAfter w:w="47" w:type="dxa"/>
          <w:trHeight w:val="1480"/>
          <w:tblHeader/>
          <w:jc w:val="center"/>
        </w:trPr>
        <w:tc>
          <w:tcPr>
            <w:tcW w:w="4750" w:type="dxa"/>
            <w:gridSpan w:val="3"/>
          </w:tcPr>
          <w:p w14:paraId="0E137EDB" w14:textId="77777777" w:rsidR="00435F8A" w:rsidRPr="00DA1125" w:rsidRDefault="00435F8A" w:rsidP="00435F8A">
            <w:pPr>
              <w:numPr>
                <w:ilvl w:val="0"/>
                <w:numId w:val="19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NAT/HLA</w:t>
            </w:r>
            <w:r w:rsidRPr="00DA1125">
              <w:rPr>
                <w:rFonts w:ascii="Calibri" w:hAnsi="Calibri"/>
                <w:sz w:val="18"/>
                <w:szCs w:val="18"/>
              </w:rPr>
              <w:t xml:space="preserve"> fly route you received in your clearance and maintain your last cleared/assigned flight level and Mach</w:t>
            </w:r>
          </w:p>
          <w:p w14:paraId="1CF64B90" w14:textId="77777777" w:rsidR="00435F8A" w:rsidRPr="00DA1125" w:rsidRDefault="00435F8A" w:rsidP="00435F8A">
            <w:pPr>
              <w:numPr>
                <w:ilvl w:val="0"/>
                <w:numId w:val="19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 xml:space="preserve">PACIFIC OCA </w:t>
            </w:r>
            <w:r w:rsidRPr="00DA1125">
              <w:rPr>
                <w:rFonts w:ascii="Calibri" w:hAnsi="Calibri"/>
                <w:sz w:val="18"/>
                <w:szCs w:val="18"/>
              </w:rPr>
              <w:t xml:space="preserve">maintain the last assigned speed and level for </w:t>
            </w:r>
            <w:r w:rsidRPr="00DA1125">
              <w:rPr>
                <w:rFonts w:ascii="Calibri" w:hAnsi="Calibri"/>
                <w:b/>
                <w:sz w:val="18"/>
                <w:szCs w:val="18"/>
              </w:rPr>
              <w:t>60 minutes</w:t>
            </w:r>
            <w:r w:rsidRPr="00DA1125">
              <w:rPr>
                <w:rFonts w:ascii="Calibri" w:hAnsi="Calibri"/>
                <w:sz w:val="18"/>
                <w:szCs w:val="18"/>
              </w:rPr>
              <w:t xml:space="preserve"> after the last </w:t>
            </w:r>
            <w:r w:rsidRPr="00DA1125">
              <w:rPr>
                <w:rFonts w:ascii="Calibri" w:hAnsi="Calibri"/>
                <w:b/>
                <w:sz w:val="18"/>
                <w:szCs w:val="18"/>
              </w:rPr>
              <w:t>compulsory reporting</w:t>
            </w:r>
            <w:r w:rsidRPr="00DA1125">
              <w:rPr>
                <w:rFonts w:ascii="Calibri" w:hAnsi="Calibri"/>
                <w:sz w:val="18"/>
                <w:szCs w:val="18"/>
              </w:rPr>
              <w:t xml:space="preserve"> point since the failure. </w:t>
            </w:r>
            <w:r w:rsidRPr="00DA1125">
              <w:rPr>
                <w:rFonts w:ascii="Calibri" w:hAnsi="Calibri"/>
                <w:b/>
                <w:sz w:val="18"/>
                <w:szCs w:val="18"/>
              </w:rPr>
              <w:t>THEN</w:t>
            </w:r>
            <w:r w:rsidRPr="00DA1125">
              <w:rPr>
                <w:rFonts w:ascii="Calibri" w:hAnsi="Calibri"/>
                <w:sz w:val="18"/>
                <w:szCs w:val="18"/>
              </w:rPr>
              <w:t xml:space="preserve"> adjust speed and Altitude in accordance with the </w:t>
            </w:r>
            <w:r w:rsidRPr="00DA1125">
              <w:rPr>
                <w:rFonts w:ascii="Calibri" w:hAnsi="Calibri"/>
                <w:b/>
                <w:sz w:val="18"/>
                <w:szCs w:val="18"/>
              </w:rPr>
              <w:t>FILED Flight Plan</w:t>
            </w:r>
          </w:p>
        </w:tc>
      </w:tr>
      <w:tr w:rsidR="00435F8A" w:rsidRPr="00DA1125" w14:paraId="499E13A1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153F012E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7</w:t>
            </w:r>
          </w:p>
        </w:tc>
        <w:tc>
          <w:tcPr>
            <w:tcW w:w="4817" w:type="dxa"/>
            <w:gridSpan w:val="5"/>
            <w:vAlign w:val="center"/>
          </w:tcPr>
          <w:p w14:paraId="2D1CEC32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Rejoin FILED Route after exiting Oceanic Airspace</w:t>
            </w:r>
          </w:p>
        </w:tc>
      </w:tr>
      <w:tr w:rsidR="00435F8A" w:rsidRPr="00DA1125" w14:paraId="3E39D69B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5063DCAE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8</w:t>
            </w:r>
          </w:p>
        </w:tc>
        <w:tc>
          <w:tcPr>
            <w:tcW w:w="4817" w:type="dxa"/>
            <w:gridSpan w:val="5"/>
            <w:vAlign w:val="center"/>
          </w:tcPr>
          <w:p w14:paraId="2215ED35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Continue attempts to regain communication</w:t>
            </w:r>
          </w:p>
        </w:tc>
      </w:tr>
      <w:tr w:rsidR="00435F8A" w:rsidRPr="00E44A76" w14:paraId="35082481" w14:textId="77777777" w:rsidTr="00B94DD1">
        <w:trPr>
          <w:trHeight w:val="338"/>
          <w:tblHeader/>
          <w:jc w:val="center"/>
        </w:trPr>
        <w:tc>
          <w:tcPr>
            <w:tcW w:w="5157" w:type="dxa"/>
            <w:gridSpan w:val="6"/>
            <w:tcBorders>
              <w:bottom w:val="dashSmallGap" w:sz="4" w:space="0" w:color="auto"/>
            </w:tcBorders>
            <w:shd w:val="clear" w:color="auto" w:fill="000000"/>
            <w:vAlign w:val="center"/>
          </w:tcPr>
          <w:p w14:paraId="7AD0BDA4" w14:textId="77777777" w:rsidR="00435F8A" w:rsidRPr="00A01084" w:rsidRDefault="00435F8A" w:rsidP="00391B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color w:val="FFFFFF"/>
                <w:sz w:val="20"/>
                <w:lang w:val="it-IT"/>
              </w:rPr>
              <w:t>COMM RELATED</w:t>
            </w:r>
            <w:r w:rsidRPr="00A01084">
              <w:rPr>
                <w:rFonts w:ascii="Cambria" w:hAnsi="Cambria" w:cs="Calibri"/>
                <w:b/>
                <w:color w:val="FFFFFF"/>
                <w:sz w:val="20"/>
                <w:lang w:val="it-IT"/>
              </w:rPr>
              <w:t xml:space="preserve"> CB’s</w:t>
            </w:r>
          </w:p>
        </w:tc>
      </w:tr>
      <w:tr w:rsidR="00435F8A" w:rsidRPr="00E44A76" w14:paraId="03909638" w14:textId="77777777" w:rsidTr="00B94DD1">
        <w:trPr>
          <w:trHeight w:val="789"/>
          <w:tblHeader/>
          <w:jc w:val="center"/>
        </w:trPr>
        <w:tc>
          <w:tcPr>
            <w:tcW w:w="180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D181B9" w14:textId="77777777" w:rsidR="00B94DD1" w:rsidRPr="00B94DD1" w:rsidRDefault="00B94DD1" w:rsidP="00B94DD1">
            <w:pPr>
              <w:rPr>
                <w:rFonts w:ascii="Calibri" w:hAnsi="Calibri" w:cs="Calibri"/>
                <w:sz w:val="16"/>
                <w:szCs w:val="16"/>
              </w:rPr>
            </w:pPr>
            <w:r w:rsidRPr="00B94DD1">
              <w:rPr>
                <w:rFonts w:ascii="Calibri" w:hAnsi="Calibri" w:cs="Calibri"/>
                <w:sz w:val="16"/>
                <w:szCs w:val="16"/>
              </w:rPr>
              <w:t>PILOT ACP LEER D-17</w:t>
            </w:r>
          </w:p>
          <w:p w14:paraId="006A4F15" w14:textId="77777777" w:rsidR="00B94DD1" w:rsidRPr="00B94DD1" w:rsidRDefault="00B94DD1" w:rsidP="00B94DD1">
            <w:pPr>
              <w:rPr>
                <w:rFonts w:ascii="Calibri" w:hAnsi="Calibri" w:cs="Calibri"/>
                <w:sz w:val="16"/>
                <w:szCs w:val="16"/>
              </w:rPr>
            </w:pPr>
            <w:r w:rsidRPr="00B94DD1">
              <w:rPr>
                <w:rFonts w:ascii="Calibri" w:hAnsi="Calibri" w:cs="Calibri"/>
                <w:sz w:val="16"/>
                <w:szCs w:val="16"/>
              </w:rPr>
              <w:t>COPILOT REER D-6</w:t>
            </w:r>
          </w:p>
          <w:p w14:paraId="095B93B4" w14:textId="096886F0" w:rsidR="00435F8A" w:rsidRPr="008D7006" w:rsidRDefault="00B94DD1" w:rsidP="00B94DD1">
            <w:pPr>
              <w:rPr>
                <w:rFonts w:ascii="Calibri" w:hAnsi="Calibri" w:cs="Calibri"/>
                <w:sz w:val="16"/>
                <w:szCs w:val="16"/>
              </w:rPr>
            </w:pPr>
            <w:r w:rsidRPr="00B94DD1">
              <w:rPr>
                <w:rFonts w:ascii="Calibri" w:hAnsi="Calibri" w:cs="Calibri"/>
                <w:sz w:val="16"/>
                <w:szCs w:val="16"/>
              </w:rPr>
              <w:t>OBSERVER ACP REER D-7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8A2927" w14:textId="77777777" w:rsidR="00B94DD1" w:rsidRPr="00B94DD1" w:rsidRDefault="00B94DD1" w:rsidP="00B94DD1">
            <w:pPr>
              <w:rPr>
                <w:rFonts w:ascii="Calibri" w:hAnsi="Calibri" w:cs="Calibri"/>
                <w:sz w:val="16"/>
                <w:szCs w:val="16"/>
              </w:rPr>
            </w:pPr>
            <w:r w:rsidRPr="00B94DD1">
              <w:rPr>
                <w:rFonts w:ascii="Calibri" w:hAnsi="Calibri" w:cs="Calibri"/>
                <w:sz w:val="16"/>
                <w:szCs w:val="16"/>
              </w:rPr>
              <w:t>VHF COMM 1 POP F-6</w:t>
            </w:r>
          </w:p>
          <w:p w14:paraId="3E599C7A" w14:textId="77777777" w:rsidR="00B94DD1" w:rsidRPr="00B94DD1" w:rsidRDefault="00B94DD1" w:rsidP="00B94DD1">
            <w:pPr>
              <w:rPr>
                <w:rFonts w:ascii="Calibri" w:hAnsi="Calibri" w:cs="Calibri"/>
                <w:sz w:val="16"/>
                <w:szCs w:val="16"/>
              </w:rPr>
            </w:pPr>
            <w:r w:rsidRPr="00B94DD1">
              <w:rPr>
                <w:rFonts w:ascii="Calibri" w:hAnsi="Calibri" w:cs="Calibri"/>
                <w:sz w:val="16"/>
                <w:szCs w:val="16"/>
              </w:rPr>
              <w:t>VHF COMM 2 CPOP F-6</w:t>
            </w:r>
          </w:p>
          <w:p w14:paraId="259CC708" w14:textId="0ED4CFF6" w:rsidR="00435F8A" w:rsidRPr="008D7006" w:rsidRDefault="00B94DD1" w:rsidP="00B94DD1">
            <w:pPr>
              <w:rPr>
                <w:rFonts w:ascii="Calibri" w:hAnsi="Calibri" w:cs="Calibri"/>
                <w:sz w:val="16"/>
                <w:szCs w:val="16"/>
              </w:rPr>
            </w:pPr>
            <w:r w:rsidRPr="00B94DD1">
              <w:rPr>
                <w:rFonts w:ascii="Calibri" w:hAnsi="Calibri" w:cs="Calibri"/>
                <w:sz w:val="16"/>
                <w:szCs w:val="16"/>
              </w:rPr>
              <w:t>NAV/COM#3 CPOP G-6</w:t>
            </w:r>
          </w:p>
        </w:tc>
        <w:tc>
          <w:tcPr>
            <w:tcW w:w="167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78CED5" w14:textId="77777777" w:rsidR="00B94DD1" w:rsidRPr="00B94DD1" w:rsidRDefault="00B94DD1" w:rsidP="00B94DD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94DD1">
              <w:rPr>
                <w:rFonts w:ascii="Calibri" w:hAnsi="Calibri" w:cs="Calibri"/>
                <w:sz w:val="16"/>
                <w:szCs w:val="16"/>
              </w:rPr>
              <w:t>HF CPLR 1 LEER-E18</w:t>
            </w:r>
          </w:p>
          <w:p w14:paraId="33A3875D" w14:textId="77777777" w:rsidR="00B94DD1" w:rsidRPr="00B94DD1" w:rsidRDefault="00B94DD1" w:rsidP="00B94DD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94DD1">
              <w:rPr>
                <w:rFonts w:ascii="Calibri" w:hAnsi="Calibri" w:cs="Calibri"/>
                <w:sz w:val="16"/>
                <w:szCs w:val="16"/>
              </w:rPr>
              <w:t>HF CPLR 2 REER E-6</w:t>
            </w:r>
          </w:p>
          <w:p w14:paraId="238CC74A" w14:textId="77777777" w:rsidR="00B94DD1" w:rsidRPr="00B94DD1" w:rsidRDefault="00B94DD1" w:rsidP="00B94DD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94DD1">
              <w:rPr>
                <w:rFonts w:ascii="Calibri" w:hAnsi="Calibri" w:cs="Calibri"/>
                <w:sz w:val="16"/>
                <w:szCs w:val="16"/>
              </w:rPr>
              <w:t xml:space="preserve">HF RX/TX 1 LEER-F18 </w:t>
            </w:r>
          </w:p>
          <w:p w14:paraId="00B38F64" w14:textId="6AC626D1" w:rsidR="00435F8A" w:rsidRPr="0018253B" w:rsidRDefault="00B94DD1" w:rsidP="00B94DD1">
            <w:pPr>
              <w:rPr>
                <w:rFonts w:ascii="Calibri" w:hAnsi="Calibri" w:cs="Calibri"/>
                <w:sz w:val="16"/>
                <w:szCs w:val="16"/>
              </w:rPr>
            </w:pPr>
            <w:r w:rsidRPr="00B94DD1">
              <w:rPr>
                <w:rFonts w:ascii="Calibri" w:hAnsi="Calibri" w:cs="Calibri"/>
                <w:sz w:val="16"/>
                <w:szCs w:val="16"/>
              </w:rPr>
              <w:t>HF RX/TX 2 REER F-6</w:t>
            </w:r>
          </w:p>
        </w:tc>
      </w:tr>
    </w:tbl>
    <w:p w14:paraId="143B64B9" w14:textId="70DA130B" w:rsidR="00435F8A" w:rsidRDefault="00435F8A" w:rsidP="00435F8A">
      <w:pPr>
        <w:rPr>
          <w:color w:val="000000" w:themeColor="text1"/>
          <w:sz w:val="18"/>
          <w:szCs w:val="18"/>
        </w:rPr>
      </w:pPr>
    </w:p>
    <w:tbl>
      <w:tblPr>
        <w:tblW w:w="5152" w:type="dxa"/>
        <w:tblInd w:w="-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3352"/>
      </w:tblGrid>
      <w:tr w:rsidR="00BD5AB0" w:rsidRPr="00E44A76" w14:paraId="006B4905" w14:textId="77777777" w:rsidTr="00FE7ECD">
        <w:trPr>
          <w:trHeight w:val="338"/>
          <w:tblHeader/>
        </w:trPr>
        <w:tc>
          <w:tcPr>
            <w:tcW w:w="0" w:type="auto"/>
            <w:gridSpan w:val="2"/>
            <w:tcBorders>
              <w:bottom w:val="dashSmallGap" w:sz="4" w:space="0" w:color="auto"/>
            </w:tcBorders>
            <w:shd w:val="clear" w:color="auto" w:fill="000000"/>
            <w:vAlign w:val="center"/>
          </w:tcPr>
          <w:p w14:paraId="64BB4C4E" w14:textId="77777777" w:rsidR="00BD5AB0" w:rsidRPr="00A01084" w:rsidRDefault="00BD5AB0" w:rsidP="00391B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color w:val="FFFFFF"/>
                <w:sz w:val="20"/>
                <w:lang w:val="it-IT"/>
              </w:rPr>
              <w:t>OCEANIC CONTACTS</w:t>
            </w:r>
          </w:p>
        </w:tc>
      </w:tr>
      <w:tr w:rsidR="00BD5AB0" w14:paraId="6F9E165D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52" w:type="dxa"/>
            <w:gridSpan w:val="2"/>
            <w:vAlign w:val="center"/>
          </w:tcPr>
          <w:p w14:paraId="2EDD01E2" w14:textId="550A0A5E" w:rsidR="00BD5AB0" w:rsidRPr="0018052D" w:rsidRDefault="001D3866" w:rsidP="00391B12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Verify numbers on Jeppesen</w:t>
            </w:r>
            <w:r w:rsidR="00BD5AB0" w:rsidRPr="0018052D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Chart</w:t>
            </w:r>
          </w:p>
        </w:tc>
      </w:tr>
      <w:tr w:rsidR="00BD5AB0" w14:paraId="670C106C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1ECCDC45" w14:textId="77777777" w:rsidR="00BD5AB0" w:rsidRPr="001241DB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GANDER OCEANIC</w:t>
            </w:r>
          </w:p>
        </w:tc>
        <w:tc>
          <w:tcPr>
            <w:tcW w:w="3352" w:type="dxa"/>
            <w:vAlign w:val="center"/>
          </w:tcPr>
          <w:p w14:paraId="342B0348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SATOM 431603 Oceanic / 431602 Domestic</w:t>
            </w:r>
          </w:p>
          <w:p w14:paraId="7129AE2E" w14:textId="77777777" w:rsidR="00BD5AB0" w:rsidRDefault="00BD5AB0" w:rsidP="00391B12">
            <w:pPr>
              <w:rPr>
                <w:lang w:val="it-IT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+1-709-651-5324</w:t>
            </w:r>
          </w:p>
        </w:tc>
      </w:tr>
      <w:tr w:rsidR="00BD5AB0" w14:paraId="45A0F648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54DEE6DC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GANDER RADIO</w:t>
            </w:r>
          </w:p>
        </w:tc>
        <w:tc>
          <w:tcPr>
            <w:tcW w:w="3352" w:type="dxa"/>
            <w:vAlign w:val="center"/>
          </w:tcPr>
          <w:p w14:paraId="064B67C8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431613</w:t>
            </w:r>
          </w:p>
          <w:p w14:paraId="15D91FAD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+1-709-651-5328</w:t>
            </w:r>
          </w:p>
        </w:tc>
      </w:tr>
      <w:tr w:rsidR="00BD5AB0" w14:paraId="1CF922E5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4B14F81B" w14:textId="77777777" w:rsidR="00BD5AB0" w:rsidRPr="001241DB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SHANWICK OCEANIC</w:t>
            </w:r>
          </w:p>
        </w:tc>
        <w:tc>
          <w:tcPr>
            <w:tcW w:w="3352" w:type="dxa"/>
            <w:vAlign w:val="center"/>
          </w:tcPr>
          <w:p w14:paraId="7E7EF660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423201 or 425002</w:t>
            </w:r>
          </w:p>
          <w:p w14:paraId="67BEC785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+353-61-368-241</w:t>
            </w:r>
          </w:p>
        </w:tc>
      </w:tr>
      <w:tr w:rsidR="00BD5AB0" w14:paraId="2752B5D9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1CBC5C0C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SHANWICK RADIO</w:t>
            </w:r>
          </w:p>
        </w:tc>
        <w:tc>
          <w:tcPr>
            <w:tcW w:w="3352" w:type="dxa"/>
            <w:vAlign w:val="center"/>
          </w:tcPr>
          <w:p w14:paraId="0123FC53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425002</w:t>
            </w:r>
          </w:p>
          <w:p w14:paraId="5C93A5F6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+353-61-471-199</w:t>
            </w:r>
          </w:p>
        </w:tc>
      </w:tr>
      <w:tr w:rsidR="00BD5AB0" w14:paraId="44920126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2B16FEDB" w14:textId="77777777" w:rsidR="00BD5AB0" w:rsidRPr="001241DB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NEW YORK OCEANIC (NAT)</w:t>
            </w:r>
          </w:p>
        </w:tc>
        <w:tc>
          <w:tcPr>
            <w:tcW w:w="3352" w:type="dxa"/>
            <w:vAlign w:val="center"/>
          </w:tcPr>
          <w:p w14:paraId="2C3BD3CD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436695</w:t>
            </w:r>
          </w:p>
          <w:p w14:paraId="0E393AD0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+1-631-468-1495</w:t>
            </w:r>
          </w:p>
        </w:tc>
      </w:tr>
      <w:tr w:rsidR="00BD5AB0" w14:paraId="7AC9FE31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3042E280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NEW YORK OCEANIC (WATRS)</w:t>
            </w:r>
          </w:p>
        </w:tc>
        <w:tc>
          <w:tcPr>
            <w:tcW w:w="3352" w:type="dxa"/>
            <w:vAlign w:val="center"/>
          </w:tcPr>
          <w:p w14:paraId="10F81E39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436696</w:t>
            </w:r>
          </w:p>
          <w:p w14:paraId="19AC1C65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+1-631-468-1495</w:t>
            </w:r>
          </w:p>
        </w:tc>
      </w:tr>
      <w:tr w:rsidR="00BD5AB0" w14:paraId="17F93424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3229A426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REYKJAVIK ATC</w:t>
            </w:r>
          </w:p>
        </w:tc>
        <w:tc>
          <w:tcPr>
            <w:tcW w:w="3352" w:type="dxa"/>
            <w:vAlign w:val="center"/>
          </w:tcPr>
          <w:p w14:paraId="028B1382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425103</w:t>
            </w:r>
          </w:p>
          <w:p w14:paraId="2C782391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+354-568-3035</w:t>
            </w:r>
          </w:p>
        </w:tc>
      </w:tr>
      <w:tr w:rsidR="00BD5AB0" w14:paraId="733AC495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4E5217FA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ICELAND RADIO</w:t>
            </w:r>
          </w:p>
        </w:tc>
        <w:tc>
          <w:tcPr>
            <w:tcW w:w="3352" w:type="dxa"/>
            <w:vAlign w:val="center"/>
          </w:tcPr>
          <w:p w14:paraId="3E6EB5ED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425105</w:t>
            </w:r>
          </w:p>
          <w:p w14:paraId="38461259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+354-568-4600</w:t>
            </w:r>
          </w:p>
        </w:tc>
      </w:tr>
      <w:tr w:rsidR="00BD5AB0" w14:paraId="57495ACD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309489AE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SANTA MARIA RADIO</w:t>
            </w:r>
          </w:p>
        </w:tc>
        <w:tc>
          <w:tcPr>
            <w:tcW w:w="3352" w:type="dxa"/>
            <w:vAlign w:val="center"/>
          </w:tcPr>
          <w:p w14:paraId="4D72B44C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426305</w:t>
            </w:r>
          </w:p>
          <w:p w14:paraId="447BAA84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+351-29-68-86-655</w:t>
            </w:r>
          </w:p>
        </w:tc>
      </w:tr>
      <w:tr w:rsidR="00BD5AB0" w14:paraId="0322379F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E4F" w14:textId="77777777" w:rsidR="00BD5AB0" w:rsidRPr="001241DB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1241DB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OAKLAND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Center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0903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436697</w:t>
            </w:r>
          </w:p>
          <w:p w14:paraId="57CD8989" w14:textId="77777777" w:rsidR="00BD5AB0" w:rsidRP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+1-510-745-3415 or 3416</w:t>
            </w:r>
          </w:p>
        </w:tc>
      </w:tr>
      <w:tr w:rsidR="00BD5AB0" w14:paraId="234111AE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82FC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OAKLAND ARINC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EE8B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436625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+1-907-269-1103</w:t>
            </w:r>
          </w:p>
        </w:tc>
      </w:tr>
      <w:tr w:rsidR="00BD5AB0" w14:paraId="307E1ECB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091F" w14:textId="77777777" w:rsidR="00BD5AB0" w:rsidRPr="001241DB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81344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ANCHORAGE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Center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93A0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436602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+1-907-269-1103</w:t>
            </w:r>
          </w:p>
        </w:tc>
      </w:tr>
      <w:tr w:rsidR="00BD5AB0" w14:paraId="4742608E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1807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FUKUOKA Center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ACEA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443101</w:t>
            </w:r>
          </w:p>
          <w:p w14:paraId="3C348E42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+81-78-99-36-501</w:t>
            </w:r>
          </w:p>
        </w:tc>
      </w:tr>
      <w:tr w:rsidR="00BD5AB0" w14:paraId="1DE46928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F49C" w14:textId="77777777" w:rsidR="00BD5AB0" w:rsidRPr="001241DB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TOKYO Radio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FA63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+81-47-63-26-440</w:t>
            </w:r>
          </w:p>
        </w:tc>
      </w:tr>
      <w:tr w:rsidR="00BD5AB0" w14:paraId="58C3A1EA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D80E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TOKYO Radio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7797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+81-47-63-26-440</w:t>
            </w:r>
          </w:p>
        </w:tc>
      </w:tr>
    </w:tbl>
    <w:p w14:paraId="791984F4" w14:textId="77777777" w:rsidR="00435F8A" w:rsidRPr="00435F8A" w:rsidRDefault="00435F8A" w:rsidP="00435F8A">
      <w:pPr>
        <w:rPr>
          <w:color w:val="000000" w:themeColor="text1"/>
          <w:sz w:val="18"/>
          <w:szCs w:val="18"/>
        </w:rPr>
      </w:pPr>
    </w:p>
    <w:sectPr w:rsidR="00435F8A" w:rsidRPr="00435F8A" w:rsidSect="00435F8A">
      <w:type w:val="continuous"/>
      <w:pgSz w:w="11906" w:h="16838" w:code="9"/>
      <w:pgMar w:top="432" w:right="576" w:bottom="432" w:left="576" w:header="576" w:footer="504" w:gutter="0"/>
      <w:cols w:num="2" w:sep="1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6FAD6" w14:textId="77777777" w:rsidR="007C5D2B" w:rsidRDefault="007C5D2B">
      <w:r>
        <w:separator/>
      </w:r>
    </w:p>
  </w:endnote>
  <w:endnote w:type="continuationSeparator" w:id="0">
    <w:p w14:paraId="6CC77693" w14:textId="77777777" w:rsidR="007C5D2B" w:rsidRDefault="007C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90D98" w14:textId="2EDA6827" w:rsidR="00182BEC" w:rsidRPr="0013488C" w:rsidRDefault="00182BEC" w:rsidP="0013488C">
    <w:pPr>
      <w:pStyle w:val="Footer"/>
      <w:tabs>
        <w:tab w:val="clear" w:pos="4819"/>
        <w:tab w:val="center" w:pos="3888"/>
        <w:tab w:val="left" w:pos="9000"/>
      </w:tabs>
      <w:ind w:right="-46"/>
      <w:jc w:val="center"/>
      <w:rPr>
        <w:rFonts w:asciiTheme="minorHAnsi" w:hAnsiTheme="minorHAnsi" w:cstheme="minorHAnsi"/>
        <w:sz w:val="14"/>
        <w:szCs w:val="14"/>
      </w:rPr>
    </w:pPr>
    <w:r w:rsidRPr="0013488C">
      <w:rPr>
        <w:rFonts w:asciiTheme="minorHAnsi" w:hAnsiTheme="minorHAnsi" w:cstheme="minorHAnsi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</w:t>
    </w:r>
    <w:r w:rsidR="008F790B">
      <w:rPr>
        <w:rFonts w:asciiTheme="minorHAnsi" w:hAnsiTheme="minorHAnsi" w:cstheme="minorHAnsi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A5055B">
      <w:rPr>
        <w:rFonts w:asciiTheme="minorHAnsi" w:hAnsiTheme="minorHAnsi" w:cstheme="minorHAnsi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50</w:t>
    </w:r>
    <w:r w:rsidRPr="0013488C">
      <w:rPr>
        <w:rFonts w:asciiTheme="minorHAnsi" w:hAnsiTheme="minorHAnsi" w:cstheme="minorHAnsi"/>
        <w:sz w:val="14"/>
        <w:szCs w:val="14"/>
      </w:rPr>
      <w:t xml:space="preserve">          </w:t>
    </w:r>
    <w:r w:rsidR="0013488C">
      <w:rPr>
        <w:rFonts w:asciiTheme="minorHAnsi" w:hAnsiTheme="minorHAnsi" w:cstheme="minorHAnsi"/>
        <w:sz w:val="14"/>
        <w:szCs w:val="14"/>
      </w:rPr>
      <w:t xml:space="preserve">  </w:t>
    </w:r>
    <w:r w:rsidR="0013488C" w:rsidRPr="0013488C">
      <w:rPr>
        <w:rFonts w:asciiTheme="minorHAnsi" w:hAnsiTheme="minorHAnsi" w:cstheme="minorHAnsi"/>
        <w:sz w:val="14"/>
        <w:szCs w:val="14"/>
      </w:rPr>
      <w:t xml:space="preserve"> </w:t>
    </w:r>
    <w:r w:rsidRPr="0013488C">
      <w:rPr>
        <w:rFonts w:asciiTheme="minorHAnsi" w:hAnsiTheme="minorHAnsi" w:cstheme="minorHAnsi"/>
        <w:b/>
        <w:sz w:val="14"/>
        <w:szCs w:val="14"/>
      </w:rPr>
      <w:t>Reference Docs:</w:t>
    </w:r>
    <w:r w:rsidRPr="0013488C">
      <w:rPr>
        <w:rFonts w:asciiTheme="minorHAnsi" w:hAnsiTheme="minorHAnsi" w:cstheme="minorHAnsi"/>
        <w:sz w:val="14"/>
        <w:szCs w:val="14"/>
      </w:rPr>
      <w:t xml:space="preserve">  IC</w:t>
    </w:r>
    <w:r w:rsidR="00406E8B" w:rsidRPr="0013488C">
      <w:rPr>
        <w:rFonts w:asciiTheme="minorHAnsi" w:hAnsiTheme="minorHAnsi" w:cstheme="minorHAnsi"/>
        <w:sz w:val="14"/>
        <w:szCs w:val="14"/>
      </w:rPr>
      <w:t>AO DOC 4444</w:t>
    </w:r>
    <w:r w:rsidR="00367633" w:rsidRPr="0013488C">
      <w:rPr>
        <w:rFonts w:asciiTheme="minorHAnsi" w:hAnsiTheme="minorHAnsi" w:cstheme="minorHAnsi"/>
        <w:sz w:val="14"/>
        <w:szCs w:val="14"/>
      </w:rPr>
      <w:t xml:space="preserve"> AMD.9</w:t>
    </w:r>
    <w:r w:rsidR="00406E8B" w:rsidRPr="0013488C">
      <w:rPr>
        <w:rFonts w:asciiTheme="minorHAnsi" w:hAnsiTheme="minorHAnsi" w:cstheme="minorHAnsi"/>
        <w:sz w:val="14"/>
        <w:szCs w:val="14"/>
      </w:rPr>
      <w:t xml:space="preserve">, NAT </w:t>
    </w:r>
    <w:r w:rsidR="00652E2C" w:rsidRPr="0013488C">
      <w:rPr>
        <w:rFonts w:asciiTheme="minorHAnsi" w:hAnsiTheme="minorHAnsi" w:cstheme="minorHAnsi"/>
        <w:sz w:val="14"/>
        <w:szCs w:val="14"/>
      </w:rPr>
      <w:t>DOC 007v-2020-2</w:t>
    </w:r>
    <w:r w:rsidRPr="0013488C">
      <w:rPr>
        <w:rFonts w:asciiTheme="minorHAnsi" w:hAnsiTheme="minorHAnsi" w:cstheme="minorHAnsi"/>
        <w:sz w:val="14"/>
        <w:szCs w:val="14"/>
      </w:rPr>
      <w:t xml:space="preserve">, </w:t>
    </w:r>
    <w:r w:rsidR="00983786" w:rsidRPr="0013488C">
      <w:rPr>
        <w:rFonts w:asciiTheme="minorHAnsi" w:hAnsiTheme="minorHAnsi" w:cstheme="minorHAnsi"/>
        <w:sz w:val="14"/>
        <w:szCs w:val="14"/>
      </w:rPr>
      <w:t xml:space="preserve">ICAO Doc 10037 GOLD, </w:t>
    </w:r>
    <w:r w:rsidR="008F790B">
      <w:rPr>
        <w:rFonts w:asciiTheme="minorHAnsi" w:hAnsiTheme="minorHAnsi" w:cstheme="minorHAnsi"/>
        <w:sz w:val="14"/>
        <w:szCs w:val="14"/>
      </w:rPr>
      <w:t>G4</w:t>
    </w:r>
    <w:r w:rsidR="00000E46" w:rsidRPr="0013488C">
      <w:rPr>
        <w:rFonts w:asciiTheme="minorHAnsi" w:hAnsiTheme="minorHAnsi" w:cstheme="minorHAnsi"/>
        <w:sz w:val="14"/>
        <w:szCs w:val="14"/>
      </w:rPr>
      <w:t xml:space="preserve">50ER </w:t>
    </w:r>
    <w:r w:rsidR="008F790B">
      <w:rPr>
        <w:rFonts w:asciiTheme="minorHAnsi" w:hAnsiTheme="minorHAnsi" w:cstheme="minorHAnsi"/>
        <w:sz w:val="14"/>
        <w:szCs w:val="14"/>
      </w:rPr>
      <w:t>QRH</w:t>
    </w:r>
    <w:r w:rsidR="0013488C" w:rsidRPr="0013488C">
      <w:rPr>
        <w:rFonts w:asciiTheme="minorHAnsi" w:hAnsiTheme="minorHAnsi" w:cstheme="minorHAnsi"/>
        <w:sz w:val="14"/>
        <w:szCs w:val="14"/>
      </w:rPr>
      <w:t xml:space="preserve">  </w:t>
    </w:r>
    <w:r w:rsidR="0013488C">
      <w:rPr>
        <w:rFonts w:asciiTheme="minorHAnsi" w:hAnsiTheme="minorHAnsi" w:cstheme="minorHAnsi"/>
        <w:sz w:val="14"/>
        <w:szCs w:val="14"/>
      </w:rPr>
      <w:t xml:space="preserve">                            </w:t>
    </w:r>
    <w:r w:rsidRPr="0013488C">
      <w:rPr>
        <w:rFonts w:asciiTheme="minorHAnsi" w:hAnsiTheme="minorHAnsi" w:cstheme="minorHAnsi"/>
        <w:sz w:val="14"/>
        <w:szCs w:val="14"/>
      </w:rPr>
      <w:t xml:space="preserve">Rev. </w:t>
    </w:r>
    <w:r w:rsidR="00367633" w:rsidRPr="0013488C">
      <w:rPr>
        <w:rFonts w:asciiTheme="minorHAnsi" w:hAnsiTheme="minorHAnsi" w:cstheme="minorHAnsi"/>
        <w:sz w:val="14"/>
        <w:szCs w:val="14"/>
      </w:rPr>
      <w:t>1</w:t>
    </w:r>
    <w:r w:rsidR="00FD0525">
      <w:rPr>
        <w:rFonts w:asciiTheme="minorHAnsi" w:hAnsiTheme="minorHAnsi" w:cstheme="minorHAnsi"/>
        <w:sz w:val="14"/>
        <w:szCs w:val="14"/>
      </w:rPr>
      <w:t>.1</w:t>
    </w:r>
    <w:r w:rsidR="00367633" w:rsidRPr="0013488C">
      <w:rPr>
        <w:rFonts w:asciiTheme="minorHAnsi" w:hAnsiTheme="minorHAnsi" w:cstheme="minorHAnsi"/>
        <w:sz w:val="14"/>
        <w:szCs w:val="14"/>
      </w:rPr>
      <w:t xml:space="preserve"> – Nov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DAF17" w14:textId="77777777" w:rsidR="007C5D2B" w:rsidRDefault="007C5D2B">
      <w:r>
        <w:separator/>
      </w:r>
    </w:p>
  </w:footnote>
  <w:footnote w:type="continuationSeparator" w:id="0">
    <w:p w14:paraId="2243B888" w14:textId="77777777" w:rsidR="007C5D2B" w:rsidRDefault="007C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617C5" w14:textId="1A03F14C" w:rsidR="00182BEC" w:rsidRPr="00B007F0" w:rsidRDefault="00182BEC" w:rsidP="000B2BF2">
    <w:pPr>
      <w:jc w:val="center"/>
      <w:outlineLvl w:val="0"/>
      <w:rPr>
        <w:rFonts w:asciiTheme="minorHAnsi" w:hAnsiTheme="minorHAnsi" w:cstheme="minorHAnsi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Theme="minorHAnsi" w:hAnsiTheme="minorHAnsi" w:cstheme="minorHAnsi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</w:t>
    </w:r>
    <w:r w:rsidR="008F790B">
      <w:rPr>
        <w:rFonts w:asciiTheme="minorHAnsi" w:hAnsiTheme="minorHAnsi" w:cstheme="minorHAnsi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>
      <w:rPr>
        <w:rFonts w:asciiTheme="minorHAnsi" w:hAnsiTheme="minorHAnsi" w:cstheme="minorHAnsi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50 </w:t>
    </w:r>
    <w:r w:rsidR="00FD0525">
      <w:rPr>
        <w:rFonts w:asciiTheme="minorHAnsi" w:hAnsiTheme="minorHAnsi" w:cstheme="minorHAnsi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DOC4444</w:t>
    </w:r>
    <w:r w:rsidRPr="00B007F0">
      <w:rPr>
        <w:rFonts w:asciiTheme="minorHAnsi" w:hAnsiTheme="minorHAnsi" w:cstheme="minorHAnsi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Contingency Procedures</w:t>
    </w:r>
    <w:r w:rsidR="00406E8B">
      <w:rPr>
        <w:rFonts w:asciiTheme="minorHAnsi" w:hAnsiTheme="minorHAnsi" w:cstheme="minorHAnsi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</w:t>
    </w:r>
    <w:r w:rsidR="00652E2C">
      <w:rPr>
        <w:rFonts w:asciiTheme="minorHAnsi" w:hAnsiTheme="minorHAnsi" w:cstheme="minorHAnsi"/>
        <w:b/>
        <w:color w:val="FF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Worldwide</w:t>
    </w:r>
  </w:p>
  <w:p w14:paraId="603AC1E6" w14:textId="77777777" w:rsidR="00182BEC" w:rsidRPr="00B007F0" w:rsidRDefault="00182BEC" w:rsidP="00E446EA">
    <w:pPr>
      <w:outlineLvl w:val="0"/>
      <w:rPr>
        <w:rFonts w:ascii="Calibri" w:hAnsi="Calibri" w:cs="Calibri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370"/>
    <w:multiLevelType w:val="hybridMultilevel"/>
    <w:tmpl w:val="86AABD72"/>
    <w:lvl w:ilvl="0" w:tplc="E1ECA79C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921"/>
    <w:multiLevelType w:val="hybridMultilevel"/>
    <w:tmpl w:val="F42AB7B6"/>
    <w:lvl w:ilvl="0" w:tplc="F9C489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97D3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1C5663"/>
    <w:multiLevelType w:val="hybridMultilevel"/>
    <w:tmpl w:val="92320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1B6B"/>
    <w:multiLevelType w:val="hybridMultilevel"/>
    <w:tmpl w:val="C85CE862"/>
    <w:lvl w:ilvl="0" w:tplc="9998C9C0">
      <w:start w:val="1"/>
      <w:numFmt w:val="decimal"/>
      <w:lvlText w:val="%1."/>
      <w:lvlJc w:val="left"/>
      <w:pPr>
        <w:ind w:left="216" w:hanging="216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A7C3F"/>
    <w:multiLevelType w:val="hybridMultilevel"/>
    <w:tmpl w:val="BAAE4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51AA8"/>
    <w:multiLevelType w:val="hybridMultilevel"/>
    <w:tmpl w:val="6302BB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53AC2"/>
    <w:multiLevelType w:val="hybridMultilevel"/>
    <w:tmpl w:val="E1E002E8"/>
    <w:lvl w:ilvl="0" w:tplc="E1ECA79C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022C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F81159"/>
    <w:multiLevelType w:val="singleLevel"/>
    <w:tmpl w:val="E01409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A157FF5"/>
    <w:multiLevelType w:val="hybridMultilevel"/>
    <w:tmpl w:val="1A08F990"/>
    <w:lvl w:ilvl="0" w:tplc="F9C48926">
      <w:start w:val="1"/>
      <w:numFmt w:val="lowerLetter"/>
      <w:lvlText w:val="%1."/>
      <w:lvlJc w:val="left"/>
      <w:pPr>
        <w:ind w:left="495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3A296AD8"/>
    <w:multiLevelType w:val="hybridMultilevel"/>
    <w:tmpl w:val="377AC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D4182"/>
    <w:multiLevelType w:val="hybridMultilevel"/>
    <w:tmpl w:val="C43242D6"/>
    <w:lvl w:ilvl="0" w:tplc="E1ECA79C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C1E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F21C35"/>
    <w:multiLevelType w:val="hybridMultilevel"/>
    <w:tmpl w:val="AE6E1FEC"/>
    <w:lvl w:ilvl="0" w:tplc="01BAAE9E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E17E8"/>
    <w:multiLevelType w:val="hybridMultilevel"/>
    <w:tmpl w:val="92320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E71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B15DA8"/>
    <w:multiLevelType w:val="hybridMultilevel"/>
    <w:tmpl w:val="466E7EF8"/>
    <w:lvl w:ilvl="0" w:tplc="57420FA4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C6D22"/>
    <w:multiLevelType w:val="hybridMultilevel"/>
    <w:tmpl w:val="00922D80"/>
    <w:lvl w:ilvl="0" w:tplc="65F4A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D7DB1"/>
    <w:multiLevelType w:val="hybridMultilevel"/>
    <w:tmpl w:val="E31E8B46"/>
    <w:lvl w:ilvl="0" w:tplc="00E4A75C">
      <w:numFmt w:val="bullet"/>
      <w:lvlText w:val="-"/>
      <w:lvlJc w:val="left"/>
      <w:pPr>
        <w:ind w:left="990" w:hanging="360"/>
      </w:pPr>
      <w:rPr>
        <w:rFonts w:ascii="Calibri" w:eastAsia="Times New Roman" w:hAnsi="Calibri" w:cs="Calibri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9863B6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2722AE"/>
    <w:multiLevelType w:val="hybridMultilevel"/>
    <w:tmpl w:val="92320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32C76"/>
    <w:multiLevelType w:val="hybridMultilevel"/>
    <w:tmpl w:val="2690EA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B1F3A"/>
    <w:multiLevelType w:val="hybridMultilevel"/>
    <w:tmpl w:val="75EA305C"/>
    <w:lvl w:ilvl="0" w:tplc="F9C489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 w15:restartNumberingAfterBreak="0">
    <w:nsid w:val="71DF5241"/>
    <w:multiLevelType w:val="hybridMultilevel"/>
    <w:tmpl w:val="62EC7EFE"/>
    <w:lvl w:ilvl="0" w:tplc="764EF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8"/>
  </w:num>
  <w:num w:numId="5">
    <w:abstractNumId w:val="16"/>
  </w:num>
  <w:num w:numId="6">
    <w:abstractNumId w:val="2"/>
  </w:num>
  <w:num w:numId="7">
    <w:abstractNumId w:val="19"/>
  </w:num>
  <w:num w:numId="8">
    <w:abstractNumId w:val="15"/>
  </w:num>
  <w:num w:numId="9">
    <w:abstractNumId w:val="21"/>
  </w:num>
  <w:num w:numId="10">
    <w:abstractNumId w:val="24"/>
  </w:num>
  <w:num w:numId="11">
    <w:abstractNumId w:val="3"/>
  </w:num>
  <w:num w:numId="12">
    <w:abstractNumId w:val="18"/>
  </w:num>
  <w:num w:numId="13">
    <w:abstractNumId w:val="11"/>
  </w:num>
  <w:num w:numId="14">
    <w:abstractNumId w:val="6"/>
  </w:num>
  <w:num w:numId="15">
    <w:abstractNumId w:val="22"/>
  </w:num>
  <w:num w:numId="16">
    <w:abstractNumId w:val="5"/>
  </w:num>
  <w:num w:numId="17">
    <w:abstractNumId w:val="10"/>
  </w:num>
  <w:num w:numId="18">
    <w:abstractNumId w:val="1"/>
  </w:num>
  <w:num w:numId="19">
    <w:abstractNumId w:val="23"/>
  </w:num>
  <w:num w:numId="20">
    <w:abstractNumId w:val="14"/>
  </w:num>
  <w:num w:numId="21">
    <w:abstractNumId w:val="17"/>
  </w:num>
  <w:num w:numId="22">
    <w:abstractNumId w:val="12"/>
  </w:num>
  <w:num w:numId="23">
    <w:abstractNumId w:val="4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82"/>
    <w:rsid w:val="00000E46"/>
    <w:rsid w:val="00016A35"/>
    <w:rsid w:val="000175D6"/>
    <w:rsid w:val="00023B15"/>
    <w:rsid w:val="000243C5"/>
    <w:rsid w:val="00024BB2"/>
    <w:rsid w:val="000354AD"/>
    <w:rsid w:val="0004044D"/>
    <w:rsid w:val="00040E0B"/>
    <w:rsid w:val="00050B9A"/>
    <w:rsid w:val="00053E08"/>
    <w:rsid w:val="000540A9"/>
    <w:rsid w:val="000602F6"/>
    <w:rsid w:val="00062715"/>
    <w:rsid w:val="00066115"/>
    <w:rsid w:val="00070193"/>
    <w:rsid w:val="00071745"/>
    <w:rsid w:val="00071AA1"/>
    <w:rsid w:val="0007204A"/>
    <w:rsid w:val="0007582B"/>
    <w:rsid w:val="000818E9"/>
    <w:rsid w:val="000A1906"/>
    <w:rsid w:val="000B2BF2"/>
    <w:rsid w:val="000B4285"/>
    <w:rsid w:val="000B74BF"/>
    <w:rsid w:val="000C07A1"/>
    <w:rsid w:val="000D1359"/>
    <w:rsid w:val="000D188A"/>
    <w:rsid w:val="000E44ED"/>
    <w:rsid w:val="000E6913"/>
    <w:rsid w:val="000F2A67"/>
    <w:rsid w:val="000F482C"/>
    <w:rsid w:val="000F531B"/>
    <w:rsid w:val="000F6E27"/>
    <w:rsid w:val="00103CB5"/>
    <w:rsid w:val="00104D6A"/>
    <w:rsid w:val="001145C5"/>
    <w:rsid w:val="00114F4C"/>
    <w:rsid w:val="0011622A"/>
    <w:rsid w:val="00121D0F"/>
    <w:rsid w:val="00122755"/>
    <w:rsid w:val="001241DB"/>
    <w:rsid w:val="00126202"/>
    <w:rsid w:val="00126CC4"/>
    <w:rsid w:val="0013015C"/>
    <w:rsid w:val="0013488C"/>
    <w:rsid w:val="00146248"/>
    <w:rsid w:val="001469D9"/>
    <w:rsid w:val="00146E15"/>
    <w:rsid w:val="001509C6"/>
    <w:rsid w:val="00151F4F"/>
    <w:rsid w:val="00154938"/>
    <w:rsid w:val="00155431"/>
    <w:rsid w:val="0015587E"/>
    <w:rsid w:val="001614C9"/>
    <w:rsid w:val="001706BA"/>
    <w:rsid w:val="00171487"/>
    <w:rsid w:val="00171FDB"/>
    <w:rsid w:val="0018052D"/>
    <w:rsid w:val="0018253B"/>
    <w:rsid w:val="00182BEC"/>
    <w:rsid w:val="00183C22"/>
    <w:rsid w:val="001843CF"/>
    <w:rsid w:val="0018442A"/>
    <w:rsid w:val="00187D5D"/>
    <w:rsid w:val="00197C78"/>
    <w:rsid w:val="001A51A6"/>
    <w:rsid w:val="001A5EB3"/>
    <w:rsid w:val="001A784A"/>
    <w:rsid w:val="001C1FC9"/>
    <w:rsid w:val="001C39C0"/>
    <w:rsid w:val="001C6850"/>
    <w:rsid w:val="001C6FF6"/>
    <w:rsid w:val="001C758B"/>
    <w:rsid w:val="001D2E32"/>
    <w:rsid w:val="001D36C5"/>
    <w:rsid w:val="001D3866"/>
    <w:rsid w:val="001D7F09"/>
    <w:rsid w:val="001E1567"/>
    <w:rsid w:val="001F1658"/>
    <w:rsid w:val="001F25CC"/>
    <w:rsid w:val="001F7262"/>
    <w:rsid w:val="00201D10"/>
    <w:rsid w:val="002066DE"/>
    <w:rsid w:val="002128E2"/>
    <w:rsid w:val="0021610A"/>
    <w:rsid w:val="0021619C"/>
    <w:rsid w:val="00224F86"/>
    <w:rsid w:val="002309F5"/>
    <w:rsid w:val="00232A00"/>
    <w:rsid w:val="002340BA"/>
    <w:rsid w:val="002364C9"/>
    <w:rsid w:val="002549DD"/>
    <w:rsid w:val="0026728C"/>
    <w:rsid w:val="00274629"/>
    <w:rsid w:val="00276471"/>
    <w:rsid w:val="002805E9"/>
    <w:rsid w:val="00283FEE"/>
    <w:rsid w:val="002858BA"/>
    <w:rsid w:val="002858EC"/>
    <w:rsid w:val="0028735C"/>
    <w:rsid w:val="00292FD8"/>
    <w:rsid w:val="002946F3"/>
    <w:rsid w:val="002A1892"/>
    <w:rsid w:val="002A3CB3"/>
    <w:rsid w:val="002B14FA"/>
    <w:rsid w:val="002B30E2"/>
    <w:rsid w:val="002B71E9"/>
    <w:rsid w:val="002B7B72"/>
    <w:rsid w:val="002C0C73"/>
    <w:rsid w:val="002C2683"/>
    <w:rsid w:val="002C4E95"/>
    <w:rsid w:val="002C5730"/>
    <w:rsid w:val="002C6548"/>
    <w:rsid w:val="002C65E8"/>
    <w:rsid w:val="002D53B2"/>
    <w:rsid w:val="002E1759"/>
    <w:rsid w:val="002E42A2"/>
    <w:rsid w:val="002E6126"/>
    <w:rsid w:val="002E6376"/>
    <w:rsid w:val="002F2349"/>
    <w:rsid w:val="002F57A9"/>
    <w:rsid w:val="003048FF"/>
    <w:rsid w:val="00306F58"/>
    <w:rsid w:val="00311A9D"/>
    <w:rsid w:val="00313932"/>
    <w:rsid w:val="003157C5"/>
    <w:rsid w:val="003171DC"/>
    <w:rsid w:val="003176D8"/>
    <w:rsid w:val="00322C65"/>
    <w:rsid w:val="00323867"/>
    <w:rsid w:val="003260AF"/>
    <w:rsid w:val="00327A74"/>
    <w:rsid w:val="00336B0E"/>
    <w:rsid w:val="00336BA9"/>
    <w:rsid w:val="00352A3C"/>
    <w:rsid w:val="003575FD"/>
    <w:rsid w:val="003647DB"/>
    <w:rsid w:val="00367633"/>
    <w:rsid w:val="0037376E"/>
    <w:rsid w:val="00375DFD"/>
    <w:rsid w:val="00376574"/>
    <w:rsid w:val="0037686E"/>
    <w:rsid w:val="00384743"/>
    <w:rsid w:val="00384FF2"/>
    <w:rsid w:val="00385DCB"/>
    <w:rsid w:val="00386B37"/>
    <w:rsid w:val="00392516"/>
    <w:rsid w:val="00395D3C"/>
    <w:rsid w:val="003A0EA6"/>
    <w:rsid w:val="003A1B86"/>
    <w:rsid w:val="003A6E29"/>
    <w:rsid w:val="003B2B3E"/>
    <w:rsid w:val="003B40FF"/>
    <w:rsid w:val="003B59D9"/>
    <w:rsid w:val="003C01F7"/>
    <w:rsid w:val="003C2C82"/>
    <w:rsid w:val="003C5C46"/>
    <w:rsid w:val="003D5804"/>
    <w:rsid w:val="003D5C60"/>
    <w:rsid w:val="003F15F1"/>
    <w:rsid w:val="00401489"/>
    <w:rsid w:val="00402132"/>
    <w:rsid w:val="00406901"/>
    <w:rsid w:val="00406E8B"/>
    <w:rsid w:val="00413171"/>
    <w:rsid w:val="00414E72"/>
    <w:rsid w:val="00421966"/>
    <w:rsid w:val="0042218F"/>
    <w:rsid w:val="00425B4B"/>
    <w:rsid w:val="00430EF3"/>
    <w:rsid w:val="00435F8A"/>
    <w:rsid w:val="00450ADC"/>
    <w:rsid w:val="00450BA5"/>
    <w:rsid w:val="00451BD4"/>
    <w:rsid w:val="00454015"/>
    <w:rsid w:val="004621D7"/>
    <w:rsid w:val="004629E1"/>
    <w:rsid w:val="0047016E"/>
    <w:rsid w:val="00473E3B"/>
    <w:rsid w:val="004756F9"/>
    <w:rsid w:val="00476F7A"/>
    <w:rsid w:val="0048031E"/>
    <w:rsid w:val="00483DDB"/>
    <w:rsid w:val="00485564"/>
    <w:rsid w:val="004855B1"/>
    <w:rsid w:val="00485FDC"/>
    <w:rsid w:val="004A4FA0"/>
    <w:rsid w:val="004A5658"/>
    <w:rsid w:val="004B5C27"/>
    <w:rsid w:val="004B7989"/>
    <w:rsid w:val="004C26F5"/>
    <w:rsid w:val="004C3AE9"/>
    <w:rsid w:val="004C4864"/>
    <w:rsid w:val="004C6F2A"/>
    <w:rsid w:val="004D040C"/>
    <w:rsid w:val="004D651E"/>
    <w:rsid w:val="004E19AB"/>
    <w:rsid w:val="004F073E"/>
    <w:rsid w:val="004F65A9"/>
    <w:rsid w:val="004F7D22"/>
    <w:rsid w:val="00500761"/>
    <w:rsid w:val="0050510C"/>
    <w:rsid w:val="00506477"/>
    <w:rsid w:val="00522904"/>
    <w:rsid w:val="005257A2"/>
    <w:rsid w:val="00525F14"/>
    <w:rsid w:val="005271A0"/>
    <w:rsid w:val="005277DF"/>
    <w:rsid w:val="00530348"/>
    <w:rsid w:val="00534194"/>
    <w:rsid w:val="005371F5"/>
    <w:rsid w:val="00537B80"/>
    <w:rsid w:val="00551175"/>
    <w:rsid w:val="00552624"/>
    <w:rsid w:val="00562FFD"/>
    <w:rsid w:val="005655A9"/>
    <w:rsid w:val="00573A59"/>
    <w:rsid w:val="00573C04"/>
    <w:rsid w:val="00582125"/>
    <w:rsid w:val="00584385"/>
    <w:rsid w:val="0059226D"/>
    <w:rsid w:val="005933EA"/>
    <w:rsid w:val="005974FE"/>
    <w:rsid w:val="005A19CF"/>
    <w:rsid w:val="005A381C"/>
    <w:rsid w:val="005A46B4"/>
    <w:rsid w:val="005A6E5C"/>
    <w:rsid w:val="005B0E4A"/>
    <w:rsid w:val="005B29F0"/>
    <w:rsid w:val="005C60BB"/>
    <w:rsid w:val="005D1205"/>
    <w:rsid w:val="005D5970"/>
    <w:rsid w:val="005D618D"/>
    <w:rsid w:val="005E4AD8"/>
    <w:rsid w:val="005E531E"/>
    <w:rsid w:val="005E61B4"/>
    <w:rsid w:val="0060160C"/>
    <w:rsid w:val="00601DE4"/>
    <w:rsid w:val="00615C5C"/>
    <w:rsid w:val="00625002"/>
    <w:rsid w:val="00625FF8"/>
    <w:rsid w:val="00627BA5"/>
    <w:rsid w:val="00630492"/>
    <w:rsid w:val="00632DE9"/>
    <w:rsid w:val="00635150"/>
    <w:rsid w:val="00641EA5"/>
    <w:rsid w:val="00646D31"/>
    <w:rsid w:val="00652E2C"/>
    <w:rsid w:val="0065622F"/>
    <w:rsid w:val="0066013B"/>
    <w:rsid w:val="00670180"/>
    <w:rsid w:val="00671FD5"/>
    <w:rsid w:val="00673F0F"/>
    <w:rsid w:val="006867C4"/>
    <w:rsid w:val="00694A20"/>
    <w:rsid w:val="00695EA0"/>
    <w:rsid w:val="006976AE"/>
    <w:rsid w:val="006978EA"/>
    <w:rsid w:val="006A435F"/>
    <w:rsid w:val="006A4490"/>
    <w:rsid w:val="006A7FB4"/>
    <w:rsid w:val="006B0589"/>
    <w:rsid w:val="006B4ED1"/>
    <w:rsid w:val="006B6FF2"/>
    <w:rsid w:val="006C0029"/>
    <w:rsid w:val="006C0404"/>
    <w:rsid w:val="006C273B"/>
    <w:rsid w:val="006C699A"/>
    <w:rsid w:val="006C7263"/>
    <w:rsid w:val="006E02EE"/>
    <w:rsid w:val="006E0CD6"/>
    <w:rsid w:val="006E199B"/>
    <w:rsid w:val="006E70CD"/>
    <w:rsid w:val="006F06F7"/>
    <w:rsid w:val="00711501"/>
    <w:rsid w:val="00715DE4"/>
    <w:rsid w:val="0072688D"/>
    <w:rsid w:val="00730B9E"/>
    <w:rsid w:val="00733F92"/>
    <w:rsid w:val="007357A3"/>
    <w:rsid w:val="00735C23"/>
    <w:rsid w:val="007368A1"/>
    <w:rsid w:val="00743140"/>
    <w:rsid w:val="0074381B"/>
    <w:rsid w:val="0074422F"/>
    <w:rsid w:val="0075180C"/>
    <w:rsid w:val="007539E1"/>
    <w:rsid w:val="007540AC"/>
    <w:rsid w:val="007543EF"/>
    <w:rsid w:val="007674CE"/>
    <w:rsid w:val="00767A90"/>
    <w:rsid w:val="0077379E"/>
    <w:rsid w:val="00780706"/>
    <w:rsid w:val="0078550F"/>
    <w:rsid w:val="00786311"/>
    <w:rsid w:val="0078756C"/>
    <w:rsid w:val="00790590"/>
    <w:rsid w:val="0079098D"/>
    <w:rsid w:val="007A55BF"/>
    <w:rsid w:val="007B2A12"/>
    <w:rsid w:val="007B47DC"/>
    <w:rsid w:val="007C1C6A"/>
    <w:rsid w:val="007C3686"/>
    <w:rsid w:val="007C410E"/>
    <w:rsid w:val="007C4601"/>
    <w:rsid w:val="007C5D2B"/>
    <w:rsid w:val="007D1C33"/>
    <w:rsid w:val="007E346D"/>
    <w:rsid w:val="007E79DC"/>
    <w:rsid w:val="007F04C8"/>
    <w:rsid w:val="007F3438"/>
    <w:rsid w:val="007F50C3"/>
    <w:rsid w:val="007F6337"/>
    <w:rsid w:val="00800AE0"/>
    <w:rsid w:val="00804D88"/>
    <w:rsid w:val="00806011"/>
    <w:rsid w:val="00810995"/>
    <w:rsid w:val="00813D6F"/>
    <w:rsid w:val="00817080"/>
    <w:rsid w:val="008178B7"/>
    <w:rsid w:val="00827C88"/>
    <w:rsid w:val="00831836"/>
    <w:rsid w:val="008337CF"/>
    <w:rsid w:val="00835AD4"/>
    <w:rsid w:val="008364ED"/>
    <w:rsid w:val="00837303"/>
    <w:rsid w:val="00840572"/>
    <w:rsid w:val="008426C3"/>
    <w:rsid w:val="0084692C"/>
    <w:rsid w:val="00847367"/>
    <w:rsid w:val="00855B0D"/>
    <w:rsid w:val="00866DBD"/>
    <w:rsid w:val="00870CD2"/>
    <w:rsid w:val="00875A6E"/>
    <w:rsid w:val="00875D49"/>
    <w:rsid w:val="00880B98"/>
    <w:rsid w:val="00885E13"/>
    <w:rsid w:val="00886FEC"/>
    <w:rsid w:val="00887A1A"/>
    <w:rsid w:val="00887ECB"/>
    <w:rsid w:val="00893A61"/>
    <w:rsid w:val="008C0302"/>
    <w:rsid w:val="008C4BBB"/>
    <w:rsid w:val="008C4EEA"/>
    <w:rsid w:val="008C5DEC"/>
    <w:rsid w:val="008C6CD4"/>
    <w:rsid w:val="008D085C"/>
    <w:rsid w:val="008D7006"/>
    <w:rsid w:val="008E1592"/>
    <w:rsid w:val="008E17F6"/>
    <w:rsid w:val="008E42F6"/>
    <w:rsid w:val="008E5DA5"/>
    <w:rsid w:val="008F6018"/>
    <w:rsid w:val="008F6344"/>
    <w:rsid w:val="008F790B"/>
    <w:rsid w:val="0090293A"/>
    <w:rsid w:val="009032D3"/>
    <w:rsid w:val="0090331D"/>
    <w:rsid w:val="00903445"/>
    <w:rsid w:val="0090466F"/>
    <w:rsid w:val="00905326"/>
    <w:rsid w:val="00910859"/>
    <w:rsid w:val="00920A56"/>
    <w:rsid w:val="009212FE"/>
    <w:rsid w:val="00925484"/>
    <w:rsid w:val="00925C7D"/>
    <w:rsid w:val="00926154"/>
    <w:rsid w:val="00926662"/>
    <w:rsid w:val="00931FD8"/>
    <w:rsid w:val="009322BF"/>
    <w:rsid w:val="00934C34"/>
    <w:rsid w:val="00935BD6"/>
    <w:rsid w:val="009365F7"/>
    <w:rsid w:val="00937BD3"/>
    <w:rsid w:val="009500AF"/>
    <w:rsid w:val="00954220"/>
    <w:rsid w:val="00962265"/>
    <w:rsid w:val="0096748A"/>
    <w:rsid w:val="009719BF"/>
    <w:rsid w:val="00972685"/>
    <w:rsid w:val="0098107D"/>
    <w:rsid w:val="00983786"/>
    <w:rsid w:val="00984FDE"/>
    <w:rsid w:val="009905D2"/>
    <w:rsid w:val="00995110"/>
    <w:rsid w:val="00996EC2"/>
    <w:rsid w:val="009A2C06"/>
    <w:rsid w:val="009A4700"/>
    <w:rsid w:val="009B5E3F"/>
    <w:rsid w:val="009B7715"/>
    <w:rsid w:val="009C2DA4"/>
    <w:rsid w:val="009C767D"/>
    <w:rsid w:val="009D361E"/>
    <w:rsid w:val="009D710E"/>
    <w:rsid w:val="009E0AF1"/>
    <w:rsid w:val="009E4000"/>
    <w:rsid w:val="009E5C65"/>
    <w:rsid w:val="009E5FF3"/>
    <w:rsid w:val="009E7D6F"/>
    <w:rsid w:val="009F4747"/>
    <w:rsid w:val="009F53A2"/>
    <w:rsid w:val="00A00E39"/>
    <w:rsid w:val="00A01084"/>
    <w:rsid w:val="00A025F2"/>
    <w:rsid w:val="00A11389"/>
    <w:rsid w:val="00A13C00"/>
    <w:rsid w:val="00A247BA"/>
    <w:rsid w:val="00A26CE7"/>
    <w:rsid w:val="00A30A3D"/>
    <w:rsid w:val="00A34573"/>
    <w:rsid w:val="00A37442"/>
    <w:rsid w:val="00A431D9"/>
    <w:rsid w:val="00A50431"/>
    <w:rsid w:val="00A5055B"/>
    <w:rsid w:val="00A5284A"/>
    <w:rsid w:val="00A55C71"/>
    <w:rsid w:val="00A563CD"/>
    <w:rsid w:val="00A610C2"/>
    <w:rsid w:val="00A64494"/>
    <w:rsid w:val="00A73DB5"/>
    <w:rsid w:val="00A7451B"/>
    <w:rsid w:val="00A7546F"/>
    <w:rsid w:val="00A768D9"/>
    <w:rsid w:val="00A83C9E"/>
    <w:rsid w:val="00A8615A"/>
    <w:rsid w:val="00A911BD"/>
    <w:rsid w:val="00A93A1C"/>
    <w:rsid w:val="00A94203"/>
    <w:rsid w:val="00A944D2"/>
    <w:rsid w:val="00A94584"/>
    <w:rsid w:val="00AA2A12"/>
    <w:rsid w:val="00AA76E3"/>
    <w:rsid w:val="00AB09B3"/>
    <w:rsid w:val="00AB2E07"/>
    <w:rsid w:val="00AB3746"/>
    <w:rsid w:val="00AB3E4E"/>
    <w:rsid w:val="00AB6066"/>
    <w:rsid w:val="00AE005A"/>
    <w:rsid w:val="00AE0CD1"/>
    <w:rsid w:val="00AE16DC"/>
    <w:rsid w:val="00AE29E3"/>
    <w:rsid w:val="00AE57BB"/>
    <w:rsid w:val="00AF102C"/>
    <w:rsid w:val="00AF43F1"/>
    <w:rsid w:val="00B007F0"/>
    <w:rsid w:val="00B03C1A"/>
    <w:rsid w:val="00B03E63"/>
    <w:rsid w:val="00B11569"/>
    <w:rsid w:val="00B127BA"/>
    <w:rsid w:val="00B12D00"/>
    <w:rsid w:val="00B17A06"/>
    <w:rsid w:val="00B26CF2"/>
    <w:rsid w:val="00B31CD9"/>
    <w:rsid w:val="00B32D2E"/>
    <w:rsid w:val="00B3764C"/>
    <w:rsid w:val="00B37DAC"/>
    <w:rsid w:val="00B40282"/>
    <w:rsid w:val="00B41CAC"/>
    <w:rsid w:val="00B4546F"/>
    <w:rsid w:val="00B4724E"/>
    <w:rsid w:val="00B47822"/>
    <w:rsid w:val="00B5362C"/>
    <w:rsid w:val="00B539A6"/>
    <w:rsid w:val="00B56798"/>
    <w:rsid w:val="00B57320"/>
    <w:rsid w:val="00B64458"/>
    <w:rsid w:val="00B6748D"/>
    <w:rsid w:val="00B71822"/>
    <w:rsid w:val="00B740D1"/>
    <w:rsid w:val="00B7456A"/>
    <w:rsid w:val="00B75C02"/>
    <w:rsid w:val="00B75DE3"/>
    <w:rsid w:val="00B817C4"/>
    <w:rsid w:val="00B85E1F"/>
    <w:rsid w:val="00B86022"/>
    <w:rsid w:val="00B90FCA"/>
    <w:rsid w:val="00B945DF"/>
    <w:rsid w:val="00B94DD1"/>
    <w:rsid w:val="00BA1B2D"/>
    <w:rsid w:val="00BA285C"/>
    <w:rsid w:val="00BA37F8"/>
    <w:rsid w:val="00BB1633"/>
    <w:rsid w:val="00BB1F13"/>
    <w:rsid w:val="00BB7AE8"/>
    <w:rsid w:val="00BC2BBD"/>
    <w:rsid w:val="00BC7042"/>
    <w:rsid w:val="00BD2AE2"/>
    <w:rsid w:val="00BD5AB0"/>
    <w:rsid w:val="00BD65F8"/>
    <w:rsid w:val="00BE0AEA"/>
    <w:rsid w:val="00BE3852"/>
    <w:rsid w:val="00BE3D90"/>
    <w:rsid w:val="00BE4AA4"/>
    <w:rsid w:val="00BF0282"/>
    <w:rsid w:val="00BF166D"/>
    <w:rsid w:val="00BF718A"/>
    <w:rsid w:val="00BF7901"/>
    <w:rsid w:val="00C000D3"/>
    <w:rsid w:val="00C027CB"/>
    <w:rsid w:val="00C04BA1"/>
    <w:rsid w:val="00C071B0"/>
    <w:rsid w:val="00C10252"/>
    <w:rsid w:val="00C14146"/>
    <w:rsid w:val="00C25C6D"/>
    <w:rsid w:val="00C25E6F"/>
    <w:rsid w:val="00C36383"/>
    <w:rsid w:val="00C44D76"/>
    <w:rsid w:val="00C45D3D"/>
    <w:rsid w:val="00C51020"/>
    <w:rsid w:val="00C54FC9"/>
    <w:rsid w:val="00C56E99"/>
    <w:rsid w:val="00C61AA1"/>
    <w:rsid w:val="00C634BB"/>
    <w:rsid w:val="00C7271E"/>
    <w:rsid w:val="00C728F5"/>
    <w:rsid w:val="00C751CC"/>
    <w:rsid w:val="00C75B10"/>
    <w:rsid w:val="00C7798E"/>
    <w:rsid w:val="00C77E0B"/>
    <w:rsid w:val="00C80302"/>
    <w:rsid w:val="00C809B5"/>
    <w:rsid w:val="00C82654"/>
    <w:rsid w:val="00C82C2D"/>
    <w:rsid w:val="00C856BE"/>
    <w:rsid w:val="00C918D8"/>
    <w:rsid w:val="00C9605E"/>
    <w:rsid w:val="00C9761A"/>
    <w:rsid w:val="00CA195E"/>
    <w:rsid w:val="00CA3190"/>
    <w:rsid w:val="00CA3C22"/>
    <w:rsid w:val="00CA61C0"/>
    <w:rsid w:val="00CB13E3"/>
    <w:rsid w:val="00CB3710"/>
    <w:rsid w:val="00CB44BB"/>
    <w:rsid w:val="00CC265A"/>
    <w:rsid w:val="00CC7D37"/>
    <w:rsid w:val="00CD4B81"/>
    <w:rsid w:val="00CE4F09"/>
    <w:rsid w:val="00CE616F"/>
    <w:rsid w:val="00CE7EE2"/>
    <w:rsid w:val="00D01029"/>
    <w:rsid w:val="00D02455"/>
    <w:rsid w:val="00D045F1"/>
    <w:rsid w:val="00D0697D"/>
    <w:rsid w:val="00D17CC3"/>
    <w:rsid w:val="00D3377B"/>
    <w:rsid w:val="00D34538"/>
    <w:rsid w:val="00D36353"/>
    <w:rsid w:val="00D36A7F"/>
    <w:rsid w:val="00D4311B"/>
    <w:rsid w:val="00D61153"/>
    <w:rsid w:val="00D61636"/>
    <w:rsid w:val="00D63FB7"/>
    <w:rsid w:val="00D66A04"/>
    <w:rsid w:val="00D67B31"/>
    <w:rsid w:val="00D733A3"/>
    <w:rsid w:val="00D74104"/>
    <w:rsid w:val="00D74C06"/>
    <w:rsid w:val="00D80C47"/>
    <w:rsid w:val="00D91540"/>
    <w:rsid w:val="00DA387C"/>
    <w:rsid w:val="00DA3995"/>
    <w:rsid w:val="00DA5CCE"/>
    <w:rsid w:val="00DA7267"/>
    <w:rsid w:val="00DC40DF"/>
    <w:rsid w:val="00DC42F4"/>
    <w:rsid w:val="00DC6C85"/>
    <w:rsid w:val="00DD29E6"/>
    <w:rsid w:val="00DD340B"/>
    <w:rsid w:val="00DD4505"/>
    <w:rsid w:val="00DD7C79"/>
    <w:rsid w:val="00DE0500"/>
    <w:rsid w:val="00DE2235"/>
    <w:rsid w:val="00DE437C"/>
    <w:rsid w:val="00DE5BBC"/>
    <w:rsid w:val="00DF204A"/>
    <w:rsid w:val="00DF68EC"/>
    <w:rsid w:val="00E01733"/>
    <w:rsid w:val="00E102EA"/>
    <w:rsid w:val="00E12B3C"/>
    <w:rsid w:val="00E16876"/>
    <w:rsid w:val="00E178BD"/>
    <w:rsid w:val="00E21264"/>
    <w:rsid w:val="00E25399"/>
    <w:rsid w:val="00E35514"/>
    <w:rsid w:val="00E40F75"/>
    <w:rsid w:val="00E423E3"/>
    <w:rsid w:val="00E434B5"/>
    <w:rsid w:val="00E446EA"/>
    <w:rsid w:val="00E44A76"/>
    <w:rsid w:val="00E5736A"/>
    <w:rsid w:val="00E63533"/>
    <w:rsid w:val="00E65B4F"/>
    <w:rsid w:val="00E67600"/>
    <w:rsid w:val="00E7004F"/>
    <w:rsid w:val="00E713E7"/>
    <w:rsid w:val="00E71987"/>
    <w:rsid w:val="00E728E7"/>
    <w:rsid w:val="00E81965"/>
    <w:rsid w:val="00E8235F"/>
    <w:rsid w:val="00E90F64"/>
    <w:rsid w:val="00E96895"/>
    <w:rsid w:val="00E975E0"/>
    <w:rsid w:val="00E97A29"/>
    <w:rsid w:val="00EA0385"/>
    <w:rsid w:val="00EA4B00"/>
    <w:rsid w:val="00EA6D9E"/>
    <w:rsid w:val="00EA7946"/>
    <w:rsid w:val="00EB17C7"/>
    <w:rsid w:val="00EB568E"/>
    <w:rsid w:val="00EC0259"/>
    <w:rsid w:val="00EC1639"/>
    <w:rsid w:val="00EC33FD"/>
    <w:rsid w:val="00EC73D5"/>
    <w:rsid w:val="00EC78BC"/>
    <w:rsid w:val="00ED146A"/>
    <w:rsid w:val="00ED265A"/>
    <w:rsid w:val="00ED31E7"/>
    <w:rsid w:val="00ED6733"/>
    <w:rsid w:val="00EE24BF"/>
    <w:rsid w:val="00EE6EAE"/>
    <w:rsid w:val="00EF4B17"/>
    <w:rsid w:val="00EF52AB"/>
    <w:rsid w:val="00F01957"/>
    <w:rsid w:val="00F0526B"/>
    <w:rsid w:val="00F05C94"/>
    <w:rsid w:val="00F06ACD"/>
    <w:rsid w:val="00F11226"/>
    <w:rsid w:val="00F119D5"/>
    <w:rsid w:val="00F13226"/>
    <w:rsid w:val="00F22A08"/>
    <w:rsid w:val="00F279D4"/>
    <w:rsid w:val="00F305E0"/>
    <w:rsid w:val="00F30FF9"/>
    <w:rsid w:val="00F318F4"/>
    <w:rsid w:val="00F324E7"/>
    <w:rsid w:val="00F341B8"/>
    <w:rsid w:val="00F4266D"/>
    <w:rsid w:val="00F50C6D"/>
    <w:rsid w:val="00F53DDF"/>
    <w:rsid w:val="00F564E3"/>
    <w:rsid w:val="00F662AD"/>
    <w:rsid w:val="00F70251"/>
    <w:rsid w:val="00F751A1"/>
    <w:rsid w:val="00F76D02"/>
    <w:rsid w:val="00F775E6"/>
    <w:rsid w:val="00F80CF2"/>
    <w:rsid w:val="00F83848"/>
    <w:rsid w:val="00F846B3"/>
    <w:rsid w:val="00F91E37"/>
    <w:rsid w:val="00F9343A"/>
    <w:rsid w:val="00F970E0"/>
    <w:rsid w:val="00F9789C"/>
    <w:rsid w:val="00FA4F13"/>
    <w:rsid w:val="00FB6403"/>
    <w:rsid w:val="00FC1FF3"/>
    <w:rsid w:val="00FC5B2A"/>
    <w:rsid w:val="00FC7FB1"/>
    <w:rsid w:val="00FD0525"/>
    <w:rsid w:val="00FD0FD3"/>
    <w:rsid w:val="00FD2523"/>
    <w:rsid w:val="00FE1324"/>
    <w:rsid w:val="00FE133E"/>
    <w:rsid w:val="00FE7ECD"/>
    <w:rsid w:val="00FF00B6"/>
    <w:rsid w:val="00FF0745"/>
    <w:rsid w:val="00FF25C1"/>
    <w:rsid w:val="00FF39C1"/>
    <w:rsid w:val="00FF619A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26C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1E9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BF718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51020"/>
    <w:rPr>
      <w:rFonts w:ascii="Arial" w:hAnsi="Arial"/>
      <w:b/>
      <w:sz w:val="22"/>
      <w:lang w:val="it-IT"/>
    </w:rPr>
  </w:style>
  <w:style w:type="paragraph" w:styleId="ListParagraph">
    <w:name w:val="List Paragraph"/>
    <w:basedOn w:val="Normal"/>
    <w:uiPriority w:val="34"/>
    <w:qFormat/>
    <w:rsid w:val="00E975E0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table" w:styleId="TableGrid">
    <w:name w:val="Table Grid"/>
    <w:basedOn w:val="TableNormal"/>
    <w:uiPriority w:val="59"/>
    <w:rsid w:val="002B71E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A4B4-FA8F-4A5C-AE0A-D70F65D9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2020-10-15T17:35:00Z</dcterms:created>
  <dcterms:modified xsi:type="dcterms:W3CDTF">2020-11-10T04:38:00Z</dcterms:modified>
</cp:coreProperties>
</file>